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30" w:rsidRPr="00EB4CAC" w:rsidRDefault="00015324" w:rsidP="00710F8D">
      <w:pPr>
        <w:spacing w:after="0" w:line="240" w:lineRule="auto"/>
        <w:rPr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E4A1CB2" wp14:editId="1C3B9F2D">
            <wp:simplePos x="0" y="0"/>
            <wp:positionH relativeFrom="column">
              <wp:posOffset>5770880</wp:posOffset>
            </wp:positionH>
            <wp:positionV relativeFrom="paragraph">
              <wp:posOffset>-408305</wp:posOffset>
            </wp:positionV>
            <wp:extent cx="506730" cy="336550"/>
            <wp:effectExtent l="0" t="0" r="7620" b="6350"/>
            <wp:wrapSquare wrapText="bothSides"/>
            <wp:docPr id="4" name="Imagen 4" descr="C:\Users\Eugenio Vilanova\AppData\Local\Microsoft\Windows\Temporary Internet Files\Content.IE5\ASELA7ZN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ugenio Vilanova\AppData\Local\Microsoft\Windows\Temporary Internet Files\Content.IE5\ASELA7ZN\MP90036283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BA7" w:rsidRPr="00EB4CAC">
        <w:rPr>
          <w:sz w:val="20"/>
          <w:szCs w:val="20"/>
        </w:rPr>
        <w:t xml:space="preserve">PRACTICA 1. </w:t>
      </w:r>
      <w:r>
        <w:rPr>
          <w:sz w:val="20"/>
          <w:szCs w:val="20"/>
        </w:rPr>
        <w:t xml:space="preserve">         </w:t>
      </w:r>
      <w:r w:rsidR="003C3D11">
        <w:rPr>
          <w:b/>
          <w:sz w:val="20"/>
          <w:szCs w:val="20"/>
        </w:rPr>
        <w:t>NOMBRE</w:t>
      </w:r>
      <w:proofErr w:type="gramStart"/>
      <w:r w:rsidR="003C3D11">
        <w:rPr>
          <w:b/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</w:t>
      </w:r>
      <w:r w:rsidR="003C3D11">
        <w:rPr>
          <w:sz w:val="20"/>
          <w:szCs w:val="20"/>
        </w:rPr>
        <w:t>_______</w:t>
      </w:r>
    </w:p>
    <w:p w:rsidR="00A55BA7" w:rsidRPr="00EB4CAC" w:rsidRDefault="00015324" w:rsidP="00710F8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A55BA7" w:rsidRPr="00EB4CAC">
        <w:rPr>
          <w:i/>
          <w:sz w:val="20"/>
          <w:szCs w:val="20"/>
        </w:rPr>
        <w:t>nformación en internet: conceptos de Riesgos químicos y biológicos y Experimentacion animal en Biotecnología. Búsqueda en bases de datos y en instituciones reconocidas internacionalmente. ….</w:t>
      </w:r>
      <w:r w:rsidRPr="00015324">
        <w:rPr>
          <w:noProof/>
          <w:lang w:eastAsia="es-ES"/>
        </w:rPr>
        <w:t xml:space="preserve"> </w:t>
      </w:r>
    </w:p>
    <w:p w:rsidR="00710F8D" w:rsidRDefault="00710F8D" w:rsidP="00710F8D">
      <w:pPr>
        <w:spacing w:after="0" w:line="240" w:lineRule="auto"/>
        <w:rPr>
          <w:i/>
          <w:sz w:val="20"/>
          <w:szCs w:val="20"/>
        </w:rPr>
      </w:pPr>
    </w:p>
    <w:p w:rsidR="00F0373C" w:rsidRPr="00F0373C" w:rsidRDefault="00F0373C" w:rsidP="00710F8D">
      <w:pPr>
        <w:spacing w:after="0" w:line="240" w:lineRule="auto"/>
        <w:rPr>
          <w:b/>
          <w:sz w:val="20"/>
          <w:szCs w:val="20"/>
        </w:rPr>
      </w:pPr>
      <w:r w:rsidRPr="00F0373C">
        <w:rPr>
          <w:b/>
          <w:sz w:val="20"/>
          <w:szCs w:val="20"/>
        </w:rPr>
        <w:t>SI ALGÚN ENLACE NO FUNCIONA, BUSCA EN LA INSTITUCIÓN, LOCALIZA LA DIRECCIÓN E INDICA LA DIRECCION CORRECTA</w:t>
      </w:r>
    </w:p>
    <w:p w:rsidR="000E5A44" w:rsidRDefault="000E5A44" w:rsidP="00EB4CAC">
      <w:pPr>
        <w:spacing w:after="0" w:line="240" w:lineRule="auto"/>
        <w:rPr>
          <w:i/>
          <w:sz w:val="20"/>
          <w:szCs w:val="20"/>
        </w:rPr>
      </w:pPr>
    </w:p>
    <w:p w:rsidR="00A55BA7" w:rsidRPr="00EB4CAC" w:rsidRDefault="00A55BA7" w:rsidP="00EB4CAC">
      <w:pPr>
        <w:spacing w:after="0" w:line="240" w:lineRule="auto"/>
        <w:rPr>
          <w:i/>
          <w:sz w:val="20"/>
          <w:szCs w:val="20"/>
        </w:rPr>
      </w:pPr>
      <w:r w:rsidRPr="00EB4CAC">
        <w:rPr>
          <w:i/>
          <w:sz w:val="20"/>
          <w:szCs w:val="20"/>
        </w:rPr>
        <w:t>ALGUNAS DE LAS BASES DE DATOS GENERALES DE INTERÉS EN RELACION CON RIESGOS QUIMICOS Y BIOLOGICOS:</w:t>
      </w:r>
    </w:p>
    <w:p w:rsidR="00A55BA7" w:rsidRPr="00EB4CAC" w:rsidRDefault="00A55BA7" w:rsidP="00710F8D">
      <w:pPr>
        <w:spacing w:after="0" w:line="240" w:lineRule="auto"/>
        <w:rPr>
          <w:sz w:val="20"/>
          <w:szCs w:val="20"/>
        </w:rPr>
      </w:pPr>
      <w:r w:rsidRPr="000E5A44">
        <w:rPr>
          <w:b/>
          <w:i/>
          <w:sz w:val="20"/>
          <w:szCs w:val="20"/>
        </w:rPr>
        <w:t xml:space="preserve">Portal </w:t>
      </w:r>
      <w:proofErr w:type="spellStart"/>
      <w:r w:rsidRPr="000E5A44">
        <w:rPr>
          <w:b/>
          <w:i/>
          <w:sz w:val="20"/>
          <w:szCs w:val="20"/>
        </w:rPr>
        <w:t>Biotox</w:t>
      </w:r>
      <w:proofErr w:type="spellEnd"/>
      <w:r w:rsidRPr="000E5A44">
        <w:rPr>
          <w:b/>
          <w:sz w:val="20"/>
          <w:szCs w:val="20"/>
        </w:rPr>
        <w:t>:</w:t>
      </w:r>
      <w:r w:rsidRPr="00EB4CAC">
        <w:rPr>
          <w:sz w:val="20"/>
          <w:szCs w:val="20"/>
        </w:rPr>
        <w:t xml:space="preserve"> </w:t>
      </w:r>
      <w:proofErr w:type="spellStart"/>
      <w:r w:rsidR="00380BD9">
        <w:rPr>
          <w:sz w:val="20"/>
          <w:szCs w:val="20"/>
        </w:rPr>
        <w:t>Go</w:t>
      </w:r>
      <w:proofErr w:type="spellEnd"/>
      <w:r w:rsidR="00380BD9">
        <w:rPr>
          <w:sz w:val="20"/>
          <w:szCs w:val="20"/>
        </w:rPr>
        <w:t xml:space="preserve"> to:</w:t>
      </w:r>
      <w:r w:rsidR="00EB4CAC" w:rsidRPr="00EB4CAC">
        <w:rPr>
          <w:sz w:val="20"/>
          <w:szCs w:val="20"/>
        </w:rPr>
        <w:t xml:space="preserve"> </w:t>
      </w:r>
      <w:hyperlink r:id="rId9" w:history="1">
        <w:r w:rsidR="00EB4CAC" w:rsidRPr="00EB4CAC">
          <w:rPr>
            <w:rStyle w:val="Hipervnculo"/>
            <w:sz w:val="20"/>
            <w:szCs w:val="20"/>
          </w:rPr>
          <w:t>http://tox.umh.es</w:t>
        </w:r>
      </w:hyperlink>
      <w:r w:rsidR="00EB4CAC" w:rsidRPr="00EB4CAC">
        <w:rPr>
          <w:sz w:val="20"/>
          <w:szCs w:val="20"/>
        </w:rPr>
        <w:t xml:space="preserve">  o más directamente en:</w:t>
      </w:r>
      <w:r w:rsidR="00380BD9">
        <w:rPr>
          <w:sz w:val="20"/>
          <w:szCs w:val="20"/>
        </w:rPr>
        <w:t xml:space="preserve">  </w:t>
      </w:r>
      <w:hyperlink r:id="rId10" w:history="1">
        <w:r w:rsidRPr="00EB4CAC">
          <w:rPr>
            <w:rStyle w:val="Hipervnculo"/>
            <w:sz w:val="20"/>
            <w:szCs w:val="20"/>
          </w:rPr>
          <w:t>http://tox.umh.es/Biotox/Portal_InfoBioTox.html</w:t>
        </w:r>
      </w:hyperlink>
      <w:r w:rsidR="00F0373C">
        <w:rPr>
          <w:rStyle w:val="Hipervnculo"/>
          <w:sz w:val="20"/>
          <w:szCs w:val="20"/>
        </w:rPr>
        <w:t>.</w:t>
      </w:r>
    </w:p>
    <w:p w:rsidR="00710F8D" w:rsidRDefault="00F0373C" w:rsidP="00710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Busca por ejemplo la EFSA (</w:t>
      </w:r>
      <w:proofErr w:type="spellStart"/>
      <w:r w:rsidRPr="00F0373C">
        <w:rPr>
          <w:i/>
          <w:sz w:val="20"/>
          <w:szCs w:val="20"/>
        </w:rPr>
        <w:t>Europan</w:t>
      </w:r>
      <w:proofErr w:type="spellEnd"/>
      <w:r w:rsidRPr="00F0373C">
        <w:rPr>
          <w:i/>
          <w:sz w:val="20"/>
          <w:szCs w:val="20"/>
        </w:rPr>
        <w:t xml:space="preserve"> Food Safety </w:t>
      </w:r>
      <w:proofErr w:type="spellStart"/>
      <w:r w:rsidRPr="00F0373C">
        <w:rPr>
          <w:i/>
          <w:sz w:val="20"/>
          <w:szCs w:val="20"/>
        </w:rPr>
        <w:t>Authority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Agenaci</w:t>
      </w:r>
      <w:proofErr w:type="spellEnd"/>
      <w:r>
        <w:rPr>
          <w:sz w:val="20"/>
          <w:szCs w:val="20"/>
        </w:rPr>
        <w:t xml:space="preserve"> Europea de Seguridad Alimentaria)) </w:t>
      </w:r>
    </w:p>
    <w:p w:rsidR="00F0373C" w:rsidRPr="00EB4CAC" w:rsidRDefault="00F0373C" w:rsidP="00710F8D">
      <w:pPr>
        <w:spacing w:after="0" w:line="240" w:lineRule="auto"/>
        <w:rPr>
          <w:sz w:val="20"/>
          <w:szCs w:val="20"/>
        </w:rPr>
      </w:pPr>
    </w:p>
    <w:p w:rsidR="009F5ACC" w:rsidRPr="00EB4CAC" w:rsidRDefault="00CB0FB7" w:rsidP="00710F8D">
      <w:pPr>
        <w:spacing w:after="0" w:line="240" w:lineRule="auto"/>
        <w:rPr>
          <w:sz w:val="20"/>
          <w:szCs w:val="20"/>
        </w:rPr>
      </w:pPr>
      <w:r w:rsidRPr="00EB4CAC">
        <w:rPr>
          <w:b/>
          <w:sz w:val="20"/>
          <w:szCs w:val="20"/>
        </w:rPr>
        <w:t>TOX</w:t>
      </w:r>
      <w:r w:rsidR="00A55BA7" w:rsidRPr="00EB4CAC">
        <w:rPr>
          <w:b/>
          <w:sz w:val="20"/>
          <w:szCs w:val="20"/>
        </w:rPr>
        <w:t>NE</w:t>
      </w:r>
      <w:r w:rsidR="00A55BA7" w:rsidRPr="00EB4CAC">
        <w:rPr>
          <w:sz w:val="20"/>
          <w:szCs w:val="20"/>
        </w:rPr>
        <w:t xml:space="preserve">T </w:t>
      </w:r>
      <w:r w:rsidR="00710F8D" w:rsidRPr="00EB4CAC">
        <w:rPr>
          <w:sz w:val="20"/>
          <w:szCs w:val="20"/>
        </w:rPr>
        <w:t xml:space="preserve">Portal </w:t>
      </w:r>
      <w:r w:rsidR="00A55BA7" w:rsidRPr="00EB4CAC">
        <w:rPr>
          <w:sz w:val="20"/>
          <w:szCs w:val="20"/>
        </w:rPr>
        <w:t>del “</w:t>
      </w:r>
      <w:proofErr w:type="spellStart"/>
      <w:r w:rsidR="00A55BA7" w:rsidRPr="00EB4CAC">
        <w:rPr>
          <w:i/>
          <w:sz w:val="20"/>
          <w:szCs w:val="20"/>
        </w:rPr>
        <w:t>National</w:t>
      </w:r>
      <w:proofErr w:type="spellEnd"/>
      <w:r w:rsidR="00A55BA7" w:rsidRPr="00EB4CAC">
        <w:rPr>
          <w:i/>
          <w:sz w:val="20"/>
          <w:szCs w:val="20"/>
        </w:rPr>
        <w:t xml:space="preserve"> </w:t>
      </w:r>
      <w:proofErr w:type="spellStart"/>
      <w:r w:rsidR="00A55BA7" w:rsidRPr="00EB4CAC">
        <w:rPr>
          <w:i/>
          <w:sz w:val="20"/>
          <w:szCs w:val="20"/>
        </w:rPr>
        <w:t>Librery</w:t>
      </w:r>
      <w:proofErr w:type="spellEnd"/>
      <w:r w:rsidR="00A55BA7" w:rsidRPr="00EB4CAC">
        <w:rPr>
          <w:i/>
          <w:sz w:val="20"/>
          <w:szCs w:val="20"/>
        </w:rPr>
        <w:t xml:space="preserve"> of Medicine</w:t>
      </w:r>
      <w:r w:rsidR="00A55BA7" w:rsidRPr="00EB4CAC">
        <w:rPr>
          <w:sz w:val="20"/>
          <w:szCs w:val="20"/>
        </w:rPr>
        <w:t xml:space="preserve">” (NLM) </w:t>
      </w:r>
      <w:r w:rsidR="00710F8D" w:rsidRPr="00EB4CAC">
        <w:rPr>
          <w:sz w:val="20"/>
          <w:szCs w:val="20"/>
        </w:rPr>
        <w:t>que</w:t>
      </w:r>
      <w:r w:rsidR="00A55BA7" w:rsidRPr="00EB4CAC">
        <w:rPr>
          <w:sz w:val="20"/>
          <w:szCs w:val="20"/>
        </w:rPr>
        <w:t xml:space="preserve"> permite hacer búsqueda simultánea en las diversas bases de datos que enlaza pero la más completa y general es la base de datos </w:t>
      </w:r>
      <w:r w:rsidR="00A55BA7" w:rsidRPr="00AC4E49">
        <w:rPr>
          <w:b/>
          <w:i/>
          <w:sz w:val="20"/>
          <w:szCs w:val="20"/>
        </w:rPr>
        <w:t>HSDB</w:t>
      </w:r>
      <w:r w:rsidR="00A55BA7" w:rsidRPr="00EB4CAC">
        <w:rPr>
          <w:sz w:val="20"/>
          <w:szCs w:val="20"/>
        </w:rPr>
        <w:t xml:space="preserve"> (</w:t>
      </w:r>
      <w:proofErr w:type="spellStart"/>
      <w:r w:rsidR="00A55BA7" w:rsidRPr="00EB4CAC">
        <w:rPr>
          <w:i/>
          <w:sz w:val="20"/>
          <w:szCs w:val="20"/>
        </w:rPr>
        <w:t>Hazardous</w:t>
      </w:r>
      <w:proofErr w:type="spellEnd"/>
      <w:r w:rsidR="00A55BA7" w:rsidRPr="00EB4CAC">
        <w:rPr>
          <w:i/>
          <w:sz w:val="20"/>
          <w:szCs w:val="20"/>
        </w:rPr>
        <w:t xml:space="preserve"> </w:t>
      </w:r>
      <w:proofErr w:type="spellStart"/>
      <w:r w:rsidR="00A55BA7" w:rsidRPr="00EB4CAC">
        <w:rPr>
          <w:i/>
          <w:sz w:val="20"/>
          <w:szCs w:val="20"/>
        </w:rPr>
        <w:t>Substancees</w:t>
      </w:r>
      <w:proofErr w:type="spellEnd"/>
      <w:r w:rsidR="00A55BA7" w:rsidRPr="00EB4CAC">
        <w:rPr>
          <w:i/>
          <w:sz w:val="20"/>
          <w:szCs w:val="20"/>
        </w:rPr>
        <w:t xml:space="preserve"> Data Bank</w:t>
      </w:r>
      <w:r w:rsidR="00A55BA7" w:rsidRPr="00EB4CAC">
        <w:rPr>
          <w:sz w:val="20"/>
          <w:szCs w:val="20"/>
        </w:rPr>
        <w:t>).</w:t>
      </w:r>
      <w:r w:rsidR="00710F8D" w:rsidRPr="00EB4CAC">
        <w:rPr>
          <w:sz w:val="20"/>
          <w:szCs w:val="20"/>
        </w:rPr>
        <w:t xml:space="preserve"> </w:t>
      </w:r>
      <w:r w:rsidR="00AC4E49">
        <w:rPr>
          <w:sz w:val="20"/>
          <w:szCs w:val="20"/>
        </w:rPr>
        <w:t xml:space="preserve">Para Identificar substancias en </w:t>
      </w:r>
      <w:proofErr w:type="spellStart"/>
      <w:r w:rsidR="00AC4E49" w:rsidRPr="00AC4E49">
        <w:rPr>
          <w:b/>
          <w:sz w:val="20"/>
          <w:szCs w:val="20"/>
          <w:u w:val="single"/>
        </w:rPr>
        <w:t>ChemIdPlus</w:t>
      </w:r>
      <w:proofErr w:type="spellEnd"/>
      <w:r w:rsidR="00AC4E49">
        <w:rPr>
          <w:sz w:val="20"/>
          <w:szCs w:val="20"/>
        </w:rPr>
        <w:t xml:space="preserve">. </w:t>
      </w:r>
      <w:r w:rsidR="007325EC">
        <w:rPr>
          <w:sz w:val="20"/>
          <w:szCs w:val="20"/>
        </w:rPr>
        <w:t xml:space="preserve">Por ejemplo buscar </w:t>
      </w:r>
      <w:proofErr w:type="gramStart"/>
      <w:r w:rsidR="007325EC">
        <w:rPr>
          <w:sz w:val="20"/>
          <w:szCs w:val="20"/>
        </w:rPr>
        <w:t>“</w:t>
      </w:r>
      <w:r w:rsidRPr="00EB4CAC">
        <w:rPr>
          <w:sz w:val="20"/>
          <w:szCs w:val="20"/>
        </w:rPr>
        <w:t xml:space="preserve"> </w:t>
      </w:r>
      <w:r w:rsidRPr="007325EC">
        <w:rPr>
          <w:b/>
          <w:sz w:val="20"/>
          <w:szCs w:val="20"/>
          <w:highlight w:val="yellow"/>
        </w:rPr>
        <w:t>“</w:t>
      </w:r>
      <w:proofErr w:type="spellStart"/>
      <w:proofErr w:type="gramEnd"/>
      <w:r w:rsidRPr="007325EC">
        <w:rPr>
          <w:b/>
          <w:sz w:val="20"/>
          <w:szCs w:val="20"/>
          <w:highlight w:val="yellow"/>
        </w:rPr>
        <w:t>parathion</w:t>
      </w:r>
      <w:proofErr w:type="spellEnd"/>
      <w:r w:rsidRPr="007325EC">
        <w:rPr>
          <w:b/>
          <w:sz w:val="20"/>
          <w:szCs w:val="20"/>
          <w:highlight w:val="yellow"/>
        </w:rPr>
        <w:t>”</w:t>
      </w:r>
      <w:r w:rsidR="00710F8D" w:rsidRPr="007325EC">
        <w:rPr>
          <w:b/>
          <w:sz w:val="20"/>
          <w:szCs w:val="20"/>
          <w:highlight w:val="yellow"/>
        </w:rPr>
        <w:t>.</w:t>
      </w:r>
      <w:r w:rsidR="00710F8D" w:rsidRPr="00EB4CAC">
        <w:rPr>
          <w:sz w:val="20"/>
          <w:szCs w:val="20"/>
        </w:rPr>
        <w:t xml:space="preserve"> V</w:t>
      </w:r>
      <w:r w:rsidRPr="00EB4CAC">
        <w:rPr>
          <w:sz w:val="20"/>
          <w:szCs w:val="20"/>
        </w:rPr>
        <w:t>erás que salen primer lugar la información acumulada en el HSDB y de otras sustancias en las que se nombra esta</w:t>
      </w:r>
    </w:p>
    <w:p w:rsidR="007325EC" w:rsidRDefault="007325EC" w:rsidP="007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Pregunta </w:t>
      </w:r>
      <w:r w:rsidRPr="007325EC">
        <w:rPr>
          <w:b/>
          <w:sz w:val="20"/>
          <w:szCs w:val="20"/>
        </w:rPr>
        <w:t>Número CAS</w:t>
      </w:r>
      <w:r>
        <w:rPr>
          <w:sz w:val="20"/>
          <w:szCs w:val="20"/>
        </w:rPr>
        <w:t xml:space="preserve"> (CAS#) del </w:t>
      </w:r>
      <w:r w:rsidR="003C313F">
        <w:rPr>
          <w:sz w:val="20"/>
          <w:szCs w:val="20"/>
        </w:rPr>
        <w:t>paratión</w:t>
      </w:r>
      <w:r>
        <w:rPr>
          <w:sz w:val="20"/>
          <w:szCs w:val="20"/>
        </w:rPr>
        <w:t>, RESPUESTA:</w:t>
      </w:r>
    </w:p>
    <w:p w:rsidR="003C313F" w:rsidRDefault="007325EC" w:rsidP="003C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Nombrar otros 2 </w:t>
      </w:r>
      <w:r w:rsidR="009F5ACC" w:rsidRPr="00EB4CAC">
        <w:rPr>
          <w:sz w:val="20"/>
          <w:szCs w:val="20"/>
        </w:rPr>
        <w:t xml:space="preserve">sinónimos en inglés y en español. RESPUESTA: </w:t>
      </w:r>
    </w:p>
    <w:p w:rsidR="003C313F" w:rsidRDefault="003C313F" w:rsidP="00710F8D">
      <w:pPr>
        <w:spacing w:after="0" w:line="240" w:lineRule="auto"/>
        <w:rPr>
          <w:sz w:val="20"/>
          <w:szCs w:val="20"/>
        </w:rPr>
      </w:pPr>
      <w:r w:rsidRPr="003C313F">
        <w:rPr>
          <w:sz w:val="20"/>
          <w:szCs w:val="20"/>
        </w:rPr>
        <w:t>(Con el CAS# es más fácil identificar y encontrar información de usa sustancia)</w:t>
      </w:r>
    </w:p>
    <w:p w:rsidR="003C313F" w:rsidRDefault="003C313F" w:rsidP="00710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Por ejemplo para buscar en </w:t>
      </w:r>
      <w:r w:rsidRPr="003C313F">
        <w:rPr>
          <w:b/>
          <w:sz w:val="20"/>
          <w:szCs w:val="20"/>
        </w:rPr>
        <w:t>ESIS</w:t>
      </w:r>
      <w:r>
        <w:rPr>
          <w:b/>
          <w:sz w:val="20"/>
          <w:szCs w:val="20"/>
        </w:rPr>
        <w:t xml:space="preserve"> </w:t>
      </w:r>
      <w:r w:rsidRPr="003C313F">
        <w:rPr>
          <w:sz w:val="20"/>
          <w:szCs w:val="20"/>
        </w:rPr>
        <w:t xml:space="preserve">cuando </w:t>
      </w:r>
      <w:r>
        <w:rPr>
          <w:sz w:val="20"/>
          <w:szCs w:val="20"/>
        </w:rPr>
        <w:t>no sabes el nombre exacto en inglés</w:t>
      </w:r>
      <w:r>
        <w:rPr>
          <w:sz w:val="20"/>
          <w:szCs w:val="20"/>
        </w:rPr>
        <w:t xml:space="preserve">: Experiméntalo </w:t>
      </w:r>
    </w:p>
    <w:p w:rsidR="009F5ACC" w:rsidRPr="00EB4CAC" w:rsidRDefault="009F5ACC" w:rsidP="00710F8D">
      <w:pPr>
        <w:spacing w:after="0" w:line="240" w:lineRule="auto"/>
        <w:rPr>
          <w:b/>
          <w:sz w:val="20"/>
          <w:szCs w:val="20"/>
        </w:rPr>
      </w:pPr>
    </w:p>
    <w:p w:rsidR="00B040BE" w:rsidRPr="00F0373C" w:rsidRDefault="009F5ACC" w:rsidP="00710F8D">
      <w:pPr>
        <w:spacing w:after="0" w:line="240" w:lineRule="auto"/>
        <w:rPr>
          <w:i/>
          <w:sz w:val="20"/>
          <w:szCs w:val="20"/>
          <w:lang w:val="en-US"/>
        </w:rPr>
      </w:pPr>
      <w:r w:rsidRPr="00F0373C">
        <w:rPr>
          <w:b/>
          <w:i/>
          <w:sz w:val="20"/>
          <w:szCs w:val="20"/>
          <w:lang w:val="en-US"/>
        </w:rPr>
        <w:t>IRIS</w:t>
      </w:r>
      <w:r w:rsidRPr="00F0373C">
        <w:rPr>
          <w:i/>
          <w:sz w:val="20"/>
          <w:szCs w:val="20"/>
          <w:lang w:val="en-US"/>
        </w:rPr>
        <w:t xml:space="preserve"> (Integrated Risk Information System) de la US-EPA</w:t>
      </w:r>
    </w:p>
    <w:p w:rsidR="009F5ACC" w:rsidRPr="00EB4CAC" w:rsidRDefault="009F5ACC" w:rsidP="007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EB4CAC">
        <w:rPr>
          <w:sz w:val="20"/>
          <w:szCs w:val="20"/>
        </w:rPr>
        <w:t>[Pregunta ¿Numero de referencias? RESPUESTA:</w:t>
      </w:r>
    </w:p>
    <w:p w:rsidR="00B040BE" w:rsidRPr="00EB4CAC" w:rsidRDefault="00B040BE" w:rsidP="00710F8D">
      <w:pPr>
        <w:spacing w:after="0" w:line="240" w:lineRule="auto"/>
        <w:rPr>
          <w:i/>
          <w:sz w:val="20"/>
          <w:szCs w:val="20"/>
        </w:rPr>
      </w:pPr>
    </w:p>
    <w:p w:rsidR="00710F8D" w:rsidRPr="00F0373C" w:rsidRDefault="009F5ACC" w:rsidP="00710F8D">
      <w:pPr>
        <w:spacing w:after="0" w:line="240" w:lineRule="auto"/>
        <w:rPr>
          <w:i/>
          <w:sz w:val="20"/>
          <w:szCs w:val="20"/>
          <w:lang w:val="en-US"/>
        </w:rPr>
      </w:pPr>
      <w:r w:rsidRPr="00F0373C">
        <w:rPr>
          <w:b/>
          <w:i/>
          <w:sz w:val="20"/>
          <w:szCs w:val="20"/>
          <w:lang w:val="en-US"/>
        </w:rPr>
        <w:t>IPCS-INCHEM</w:t>
      </w:r>
      <w:r w:rsidR="00710F8D" w:rsidRPr="00F0373C">
        <w:rPr>
          <w:i/>
          <w:sz w:val="20"/>
          <w:szCs w:val="20"/>
          <w:lang w:val="en-US"/>
        </w:rPr>
        <w:t xml:space="preserve"> (International </w:t>
      </w:r>
      <w:proofErr w:type="spellStart"/>
      <w:r w:rsidR="00710F8D" w:rsidRPr="00F0373C">
        <w:rPr>
          <w:i/>
          <w:sz w:val="20"/>
          <w:szCs w:val="20"/>
          <w:lang w:val="en-US"/>
        </w:rPr>
        <w:t>Programme</w:t>
      </w:r>
      <w:proofErr w:type="spellEnd"/>
      <w:r w:rsidR="00710F8D" w:rsidRPr="00F0373C">
        <w:rPr>
          <w:i/>
          <w:sz w:val="20"/>
          <w:szCs w:val="20"/>
          <w:lang w:val="en-US"/>
        </w:rPr>
        <w:t xml:space="preserve"> of Chemical Safety)</w:t>
      </w:r>
    </w:p>
    <w:p w:rsidR="00710F8D" w:rsidRPr="00EB4CAC" w:rsidRDefault="00710F8D" w:rsidP="00710F8D">
      <w:pPr>
        <w:spacing w:after="0" w:line="240" w:lineRule="auto"/>
        <w:rPr>
          <w:i/>
          <w:sz w:val="20"/>
          <w:szCs w:val="20"/>
        </w:rPr>
      </w:pPr>
      <w:r w:rsidRPr="00EB4CAC">
        <w:rPr>
          <w:i/>
          <w:sz w:val="20"/>
          <w:szCs w:val="20"/>
        </w:rPr>
        <w:t xml:space="preserve">Hay monografías cortas y largas. Si de </w:t>
      </w:r>
      <w:r w:rsidR="007325EC" w:rsidRPr="00EB4CAC">
        <w:rPr>
          <w:i/>
          <w:sz w:val="20"/>
          <w:szCs w:val="20"/>
        </w:rPr>
        <w:t>la sustancia</w:t>
      </w:r>
      <w:r w:rsidRPr="00EB4CAC">
        <w:rPr>
          <w:i/>
          <w:sz w:val="20"/>
          <w:szCs w:val="20"/>
        </w:rPr>
        <w:t xml:space="preserve"> que buscas hay aquí una monografía puede ser una de las mejores fuentes de información útil para evaluación de riesgos</w:t>
      </w:r>
    </w:p>
    <w:p w:rsidR="00710F8D" w:rsidRPr="00EB4CAC" w:rsidRDefault="00710F8D" w:rsidP="007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EB4CAC">
        <w:rPr>
          <w:sz w:val="20"/>
          <w:szCs w:val="20"/>
        </w:rPr>
        <w:t>[Pregunta ¿Qué entidad ofrece esta fuente de información? RESPUESTA:</w:t>
      </w:r>
    </w:p>
    <w:p w:rsidR="00710F8D" w:rsidRPr="00EB4CAC" w:rsidRDefault="00710F8D" w:rsidP="007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EB4CAC">
        <w:rPr>
          <w:sz w:val="20"/>
          <w:szCs w:val="20"/>
        </w:rPr>
        <w:t xml:space="preserve">Valor de NOAEL en estudios en humanos y valor de la IDA sugerida por la FAO/OMS: </w:t>
      </w:r>
    </w:p>
    <w:p w:rsidR="00CB0FB7" w:rsidRPr="00EB4CAC" w:rsidRDefault="00CB0FB7" w:rsidP="00710F8D">
      <w:pPr>
        <w:spacing w:after="0" w:line="240" w:lineRule="auto"/>
        <w:rPr>
          <w:sz w:val="20"/>
          <w:szCs w:val="20"/>
        </w:rPr>
      </w:pPr>
    </w:p>
    <w:p w:rsidR="00A55BA7" w:rsidRPr="00EB4CAC" w:rsidRDefault="00710F8D" w:rsidP="00710F8D">
      <w:pPr>
        <w:spacing w:after="0" w:line="240" w:lineRule="auto"/>
        <w:rPr>
          <w:b/>
          <w:sz w:val="20"/>
          <w:szCs w:val="20"/>
        </w:rPr>
      </w:pPr>
      <w:r w:rsidRPr="00EB4CAC">
        <w:rPr>
          <w:b/>
          <w:sz w:val="20"/>
          <w:szCs w:val="20"/>
        </w:rPr>
        <w:t>OECD-</w:t>
      </w:r>
      <w:proofErr w:type="spellStart"/>
      <w:r w:rsidRPr="00EB4CAC">
        <w:rPr>
          <w:b/>
          <w:sz w:val="20"/>
          <w:szCs w:val="20"/>
        </w:rPr>
        <w:t>Chem</w:t>
      </w:r>
      <w:proofErr w:type="spellEnd"/>
      <w:r w:rsidRPr="00EB4CAC">
        <w:rPr>
          <w:b/>
          <w:sz w:val="20"/>
          <w:szCs w:val="20"/>
        </w:rPr>
        <w:t xml:space="preserve"> Portal</w:t>
      </w:r>
    </w:p>
    <w:p w:rsidR="00D543F0" w:rsidRPr="00EB4CAC" w:rsidRDefault="00D543F0" w:rsidP="00710F8D">
      <w:pPr>
        <w:spacing w:after="0" w:line="240" w:lineRule="auto"/>
        <w:rPr>
          <w:b/>
          <w:sz w:val="20"/>
          <w:szCs w:val="20"/>
          <w:lang w:val="en-US"/>
        </w:rPr>
      </w:pPr>
      <w:r w:rsidRPr="00EB4CAC">
        <w:rPr>
          <w:b/>
          <w:sz w:val="20"/>
          <w:szCs w:val="20"/>
        </w:rPr>
        <w:t xml:space="preserve">Buscar la página (home de la OECD). </w:t>
      </w:r>
      <w:proofErr w:type="spellStart"/>
      <w:r w:rsidRPr="00EB4CAC">
        <w:rPr>
          <w:b/>
          <w:sz w:val="20"/>
          <w:szCs w:val="20"/>
          <w:lang w:val="en-US"/>
        </w:rPr>
        <w:t>Buscar</w:t>
      </w:r>
      <w:proofErr w:type="spellEnd"/>
      <w:r w:rsidRPr="00EB4CAC">
        <w:rPr>
          <w:b/>
          <w:sz w:val="20"/>
          <w:szCs w:val="20"/>
          <w:lang w:val="en-US"/>
        </w:rPr>
        <w:t xml:space="preserve"> en Topics (</w:t>
      </w:r>
      <w:r w:rsidRPr="00EB4CAC">
        <w:rPr>
          <w:b/>
          <w:i/>
          <w:sz w:val="20"/>
          <w:szCs w:val="20"/>
          <w:lang w:val="en-US"/>
        </w:rPr>
        <w:t>Testing Chemicals -&gt; Test Guidelines -&gt;Health</w:t>
      </w:r>
      <w:r w:rsidRPr="00EB4CAC">
        <w:rPr>
          <w:b/>
          <w:sz w:val="20"/>
          <w:szCs w:val="20"/>
          <w:lang w:val="en-US"/>
        </w:rPr>
        <w:t>)</w:t>
      </w:r>
    </w:p>
    <w:p w:rsidR="00D543F0" w:rsidRPr="00EB4CAC" w:rsidRDefault="00D543F0" w:rsidP="00D5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EB4CAC">
        <w:rPr>
          <w:sz w:val="20"/>
          <w:szCs w:val="20"/>
        </w:rPr>
        <w:t xml:space="preserve">[Pregunta Busca ensayos de toxicidad de reproducción a dos generaciones </w:t>
      </w:r>
    </w:p>
    <w:p w:rsidR="00D543F0" w:rsidRPr="00EB4CAC" w:rsidRDefault="00D543F0" w:rsidP="00D5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EB4CAC">
        <w:rPr>
          <w:sz w:val="20"/>
          <w:szCs w:val="20"/>
        </w:rPr>
        <w:t xml:space="preserve">En el test de desarrollo prenatal, </w:t>
      </w:r>
      <w:r w:rsidR="000E5A44">
        <w:rPr>
          <w:sz w:val="20"/>
          <w:szCs w:val="20"/>
        </w:rPr>
        <w:t xml:space="preserve">¿Cuál es la </w:t>
      </w:r>
      <w:r w:rsidRPr="00EB4CAC">
        <w:rPr>
          <w:sz w:val="20"/>
          <w:szCs w:val="20"/>
        </w:rPr>
        <w:t>dosis límite? RESPUESTA:</w:t>
      </w:r>
    </w:p>
    <w:p w:rsidR="00D543F0" w:rsidRPr="00EB4CAC" w:rsidRDefault="00A42746" w:rsidP="00D5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¿Cuál es el protocolo 414</w:t>
      </w:r>
      <w:r w:rsidR="00D543F0" w:rsidRPr="00EB4CAC">
        <w:rPr>
          <w:sz w:val="20"/>
          <w:szCs w:val="20"/>
        </w:rPr>
        <w:t>?</w:t>
      </w:r>
    </w:p>
    <w:p w:rsidR="00D543F0" w:rsidRPr="00EB4CAC" w:rsidRDefault="00D543F0" w:rsidP="00D5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EB4CAC">
        <w:rPr>
          <w:sz w:val="20"/>
          <w:szCs w:val="20"/>
        </w:rPr>
        <w:t>¿</w:t>
      </w:r>
      <w:r w:rsidR="007325EC" w:rsidRPr="00EB4CAC">
        <w:rPr>
          <w:sz w:val="20"/>
          <w:szCs w:val="20"/>
        </w:rPr>
        <w:t>Para</w:t>
      </w:r>
      <w:r w:rsidRPr="00EB4CAC">
        <w:rPr>
          <w:sz w:val="20"/>
          <w:szCs w:val="20"/>
        </w:rPr>
        <w:t xml:space="preserve"> qué tipos de ensayos hay protocolos de ensayo in vitro? RESPUESTA:</w:t>
      </w:r>
    </w:p>
    <w:p w:rsidR="00D543F0" w:rsidRPr="00EB4CAC" w:rsidRDefault="00D543F0" w:rsidP="00D5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EB4CAC">
        <w:rPr>
          <w:sz w:val="20"/>
          <w:szCs w:val="20"/>
        </w:rPr>
        <w:t xml:space="preserve">Mira el apartado de </w:t>
      </w:r>
      <w:proofErr w:type="spellStart"/>
      <w:r w:rsidRPr="00552726">
        <w:rPr>
          <w:i/>
          <w:sz w:val="20"/>
          <w:szCs w:val="20"/>
        </w:rPr>
        <w:t>Biosefety</w:t>
      </w:r>
      <w:proofErr w:type="spellEnd"/>
      <w:r w:rsidRPr="00EB4CAC">
        <w:rPr>
          <w:sz w:val="20"/>
          <w:szCs w:val="20"/>
        </w:rPr>
        <w:t xml:space="preserve"> ¿Qué revista hay sobre Biotecnología? RESPUESTA:</w:t>
      </w:r>
    </w:p>
    <w:p w:rsidR="00D85E64" w:rsidRPr="00EB4CAC" w:rsidRDefault="00D85E64" w:rsidP="00D5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EB4CAC">
        <w:rPr>
          <w:sz w:val="20"/>
          <w:szCs w:val="20"/>
        </w:rPr>
        <w:t xml:space="preserve">Observa  en la parte de debajo de la pestaña </w:t>
      </w:r>
      <w:r w:rsidR="00552726">
        <w:rPr>
          <w:sz w:val="20"/>
          <w:szCs w:val="20"/>
        </w:rPr>
        <w:t>“</w:t>
      </w:r>
      <w:proofErr w:type="spellStart"/>
      <w:r w:rsidR="00552726" w:rsidRPr="00552726">
        <w:rPr>
          <w:i/>
          <w:sz w:val="20"/>
          <w:szCs w:val="20"/>
        </w:rPr>
        <w:t>T</w:t>
      </w:r>
      <w:r w:rsidRPr="00552726">
        <w:rPr>
          <w:i/>
          <w:sz w:val="20"/>
          <w:szCs w:val="20"/>
        </w:rPr>
        <w:t>esting</w:t>
      </w:r>
      <w:proofErr w:type="spellEnd"/>
      <w:r w:rsidRPr="00552726">
        <w:rPr>
          <w:i/>
          <w:sz w:val="20"/>
          <w:szCs w:val="20"/>
        </w:rPr>
        <w:t xml:space="preserve"> </w:t>
      </w:r>
      <w:proofErr w:type="spellStart"/>
      <w:r w:rsidRPr="00552726">
        <w:rPr>
          <w:i/>
          <w:sz w:val="20"/>
          <w:szCs w:val="20"/>
        </w:rPr>
        <w:t>Chemical</w:t>
      </w:r>
      <w:r w:rsidR="00552726" w:rsidRPr="00552726">
        <w:rPr>
          <w:i/>
          <w:sz w:val="20"/>
          <w:szCs w:val="20"/>
        </w:rPr>
        <w:t>s</w:t>
      </w:r>
      <w:proofErr w:type="spellEnd"/>
      <w:r w:rsidR="00552726">
        <w:rPr>
          <w:sz w:val="20"/>
          <w:szCs w:val="20"/>
        </w:rPr>
        <w:t>”</w:t>
      </w:r>
      <w:r w:rsidRPr="00EB4CAC">
        <w:rPr>
          <w:sz w:val="20"/>
          <w:szCs w:val="20"/>
        </w:rPr>
        <w:t xml:space="preserve"> la sección de “Animal </w:t>
      </w:r>
      <w:proofErr w:type="spellStart"/>
      <w:r w:rsidRPr="00EB4CAC">
        <w:rPr>
          <w:sz w:val="20"/>
          <w:szCs w:val="20"/>
        </w:rPr>
        <w:t>Welfare</w:t>
      </w:r>
      <w:proofErr w:type="spellEnd"/>
      <w:r w:rsidRPr="00EB4CAC">
        <w:rPr>
          <w:sz w:val="20"/>
          <w:szCs w:val="20"/>
        </w:rPr>
        <w:t>”</w:t>
      </w:r>
    </w:p>
    <w:p w:rsidR="00D543F0" w:rsidRPr="00EB4CAC" w:rsidRDefault="00D543F0" w:rsidP="00710F8D">
      <w:pPr>
        <w:spacing w:after="0" w:line="240" w:lineRule="auto"/>
        <w:rPr>
          <w:b/>
          <w:sz w:val="20"/>
          <w:szCs w:val="20"/>
        </w:rPr>
      </w:pPr>
    </w:p>
    <w:p w:rsidR="00A55BA7" w:rsidRDefault="00B566B4" w:rsidP="00710F8D">
      <w:pPr>
        <w:spacing w:after="0" w:line="240" w:lineRule="auto"/>
        <w:rPr>
          <w:sz w:val="20"/>
          <w:szCs w:val="20"/>
        </w:rPr>
      </w:pPr>
      <w:r w:rsidRPr="00EB4CAC">
        <w:rPr>
          <w:b/>
          <w:sz w:val="20"/>
          <w:szCs w:val="20"/>
        </w:rPr>
        <w:t>EURL-ECVAM</w:t>
      </w:r>
      <w:r w:rsidRPr="00EB4CAC">
        <w:rPr>
          <w:sz w:val="20"/>
          <w:szCs w:val="20"/>
        </w:rPr>
        <w:t xml:space="preserve">. Busca en la sección de </w:t>
      </w:r>
      <w:r w:rsidR="00552726">
        <w:rPr>
          <w:sz w:val="20"/>
          <w:szCs w:val="20"/>
        </w:rPr>
        <w:t>“</w:t>
      </w:r>
      <w:proofErr w:type="spellStart"/>
      <w:r w:rsidR="00552726" w:rsidRPr="00552726">
        <w:rPr>
          <w:i/>
          <w:sz w:val="20"/>
          <w:szCs w:val="20"/>
        </w:rPr>
        <w:t>Eye</w:t>
      </w:r>
      <w:proofErr w:type="spellEnd"/>
      <w:r w:rsidR="00552726" w:rsidRPr="00552726">
        <w:rPr>
          <w:i/>
          <w:sz w:val="20"/>
          <w:szCs w:val="20"/>
        </w:rPr>
        <w:t xml:space="preserve"> </w:t>
      </w:r>
      <w:proofErr w:type="spellStart"/>
      <w:r w:rsidR="00552726" w:rsidRPr="00552726">
        <w:rPr>
          <w:i/>
          <w:sz w:val="20"/>
          <w:szCs w:val="20"/>
        </w:rPr>
        <w:t>I</w:t>
      </w:r>
      <w:r w:rsidRPr="00552726">
        <w:rPr>
          <w:i/>
          <w:sz w:val="20"/>
          <w:szCs w:val="20"/>
        </w:rPr>
        <w:t>rritation</w:t>
      </w:r>
      <w:proofErr w:type="spellEnd"/>
      <w:r w:rsidRPr="00552726">
        <w:rPr>
          <w:i/>
          <w:sz w:val="20"/>
          <w:szCs w:val="20"/>
        </w:rPr>
        <w:t>”,</w:t>
      </w:r>
      <w:r w:rsidRPr="00EB4CAC">
        <w:rPr>
          <w:sz w:val="20"/>
          <w:szCs w:val="20"/>
        </w:rPr>
        <w:t xml:space="preserve"> qué métodos alternativos in vitro están validados por el ECVAM</w:t>
      </w:r>
    </w:p>
    <w:p w:rsidR="000E5A44" w:rsidRPr="00EB4CAC" w:rsidRDefault="000E5A44" w:rsidP="00710F8D">
      <w:pPr>
        <w:spacing w:after="0" w:line="240" w:lineRule="auto"/>
        <w:rPr>
          <w:sz w:val="20"/>
          <w:szCs w:val="20"/>
        </w:rPr>
      </w:pPr>
    </w:p>
    <w:p w:rsidR="00B566B4" w:rsidRPr="00EB4CAC" w:rsidRDefault="00B566B4" w:rsidP="00710F8D">
      <w:pPr>
        <w:spacing w:after="0" w:line="240" w:lineRule="auto"/>
        <w:rPr>
          <w:sz w:val="20"/>
          <w:szCs w:val="20"/>
        </w:rPr>
      </w:pPr>
      <w:r w:rsidRPr="000E5A44">
        <w:rPr>
          <w:b/>
          <w:sz w:val="20"/>
          <w:szCs w:val="20"/>
        </w:rPr>
        <w:t>ECHA.</w:t>
      </w:r>
      <w:r w:rsidRPr="00EB4CAC">
        <w:rPr>
          <w:sz w:val="20"/>
          <w:szCs w:val="20"/>
        </w:rPr>
        <w:t xml:space="preserve"> </w:t>
      </w:r>
      <w:r w:rsidR="00552726" w:rsidRPr="00EB4CAC">
        <w:rPr>
          <w:sz w:val="20"/>
          <w:szCs w:val="20"/>
        </w:rPr>
        <w:t>Muévete</w:t>
      </w:r>
      <w:r w:rsidRPr="00EB4CAC">
        <w:rPr>
          <w:sz w:val="20"/>
          <w:szCs w:val="20"/>
        </w:rPr>
        <w:t xml:space="preserve"> por las </w:t>
      </w:r>
      <w:r w:rsidR="00552726" w:rsidRPr="00EB4CAC">
        <w:rPr>
          <w:sz w:val="20"/>
          <w:szCs w:val="20"/>
        </w:rPr>
        <w:t>páginas</w:t>
      </w:r>
      <w:r w:rsidRPr="00EB4CAC">
        <w:rPr>
          <w:sz w:val="20"/>
          <w:szCs w:val="20"/>
        </w:rPr>
        <w:t xml:space="preserve"> de la ECHA. Busca en </w:t>
      </w:r>
      <w:r w:rsidR="00552726" w:rsidRPr="00EB4CAC">
        <w:rPr>
          <w:sz w:val="20"/>
          <w:szCs w:val="20"/>
        </w:rPr>
        <w:t>Legislación</w:t>
      </w:r>
      <w:r w:rsidRPr="00EB4CAC">
        <w:rPr>
          <w:sz w:val="20"/>
          <w:szCs w:val="20"/>
        </w:rPr>
        <w:t xml:space="preserve"> para métodos de ensayo (</w:t>
      </w:r>
      <w:proofErr w:type="spellStart"/>
      <w:r w:rsidRPr="00EB4CAC">
        <w:rPr>
          <w:sz w:val="20"/>
          <w:szCs w:val="20"/>
        </w:rPr>
        <w:t>Reg</w:t>
      </w:r>
      <w:proofErr w:type="spellEnd"/>
      <w:r w:rsidRPr="00EB4CAC">
        <w:rPr>
          <w:sz w:val="20"/>
          <w:szCs w:val="20"/>
        </w:rPr>
        <w:t xml:space="preserve"> 440/2008). </w:t>
      </w:r>
      <w:r w:rsidR="00EB4CAC" w:rsidRPr="00EB4CAC">
        <w:rPr>
          <w:sz w:val="20"/>
          <w:szCs w:val="20"/>
        </w:rPr>
        <w:br/>
        <w:t xml:space="preserve">¿En qué idioma está? </w:t>
      </w:r>
      <w:r w:rsidRPr="00EB4CAC">
        <w:rPr>
          <w:sz w:val="20"/>
          <w:szCs w:val="20"/>
        </w:rPr>
        <w:t>En el Anexo Parte B, busca qué protocolo es equivalente al 414 OECD.</w:t>
      </w:r>
    </w:p>
    <w:p w:rsidR="00EB4CAC" w:rsidRDefault="00EB4CAC" w:rsidP="00710F8D">
      <w:pPr>
        <w:spacing w:after="0" w:line="240" w:lineRule="auto"/>
        <w:rPr>
          <w:sz w:val="20"/>
          <w:szCs w:val="20"/>
        </w:rPr>
      </w:pPr>
    </w:p>
    <w:p w:rsidR="003C313F" w:rsidRPr="00027C23" w:rsidRDefault="003C313F" w:rsidP="00710F8D">
      <w:pPr>
        <w:spacing w:after="0" w:line="240" w:lineRule="auto"/>
        <w:rPr>
          <w:b/>
          <w:sz w:val="20"/>
          <w:szCs w:val="20"/>
        </w:rPr>
      </w:pPr>
      <w:r w:rsidRPr="00027C23">
        <w:rPr>
          <w:b/>
          <w:sz w:val="20"/>
          <w:szCs w:val="20"/>
        </w:rPr>
        <w:t>SENSIBILIDAD SOCIAL:</w:t>
      </w:r>
    </w:p>
    <w:p w:rsidR="003C313F" w:rsidRDefault="003C313F" w:rsidP="00710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¿Conoces qué enfermedad por contagio ha causado varias muertes en los últimos meses</w:t>
      </w:r>
      <w:r w:rsidR="00027C23">
        <w:rPr>
          <w:sz w:val="20"/>
          <w:szCs w:val="20"/>
        </w:rPr>
        <w:t xml:space="preserve"> y en qué Comunidad Autónoma</w:t>
      </w:r>
      <w:r>
        <w:rPr>
          <w:sz w:val="20"/>
          <w:szCs w:val="20"/>
        </w:rPr>
        <w:t>?</w:t>
      </w:r>
    </w:p>
    <w:p w:rsidR="00027C23" w:rsidRDefault="00027C23" w:rsidP="00710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¿Ha sido esta la noticia principal que nos ha llegado de esa Comunidad?</w:t>
      </w:r>
    </w:p>
    <w:p w:rsidR="003C313F" w:rsidRDefault="003C313F" w:rsidP="00710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r w:rsidR="00027C23">
        <w:rPr>
          <w:sz w:val="20"/>
          <w:szCs w:val="20"/>
        </w:rPr>
        <w:t xml:space="preserve">Ha sido esa enfermedad la noticia que ha causado más </w:t>
      </w:r>
      <w:r w:rsidR="00380BD9">
        <w:rPr>
          <w:sz w:val="20"/>
          <w:szCs w:val="20"/>
        </w:rPr>
        <w:t xml:space="preserve">informativos </w:t>
      </w:r>
      <w:bookmarkStart w:id="0" w:name="_GoBack"/>
      <w:bookmarkEnd w:id="0"/>
      <w:r w:rsidR="00027C23">
        <w:rPr>
          <w:sz w:val="20"/>
          <w:szCs w:val="20"/>
        </w:rPr>
        <w:t>en las últimas semanas?</w:t>
      </w:r>
    </w:p>
    <w:p w:rsidR="00027C23" w:rsidRDefault="00027C23" w:rsidP="00710F8D">
      <w:pPr>
        <w:spacing w:after="0" w:line="240" w:lineRule="auto"/>
        <w:rPr>
          <w:sz w:val="20"/>
          <w:szCs w:val="20"/>
        </w:rPr>
      </w:pPr>
    </w:p>
    <w:p w:rsidR="00EB4CAC" w:rsidRPr="00EB4CAC" w:rsidRDefault="00EB4CAC" w:rsidP="00710F8D">
      <w:pPr>
        <w:spacing w:after="0" w:line="240" w:lineRule="auto"/>
        <w:rPr>
          <w:b/>
          <w:sz w:val="20"/>
          <w:szCs w:val="20"/>
        </w:rPr>
      </w:pPr>
      <w:r w:rsidRPr="00EB4CAC">
        <w:rPr>
          <w:b/>
          <w:sz w:val="20"/>
          <w:szCs w:val="20"/>
        </w:rPr>
        <w:t xml:space="preserve">Busca información </w:t>
      </w:r>
      <w:r>
        <w:rPr>
          <w:b/>
          <w:sz w:val="20"/>
          <w:szCs w:val="20"/>
        </w:rPr>
        <w:t>relevante a tu</w:t>
      </w:r>
      <w:r w:rsidRPr="00EB4CAC">
        <w:rPr>
          <w:b/>
          <w:sz w:val="20"/>
          <w:szCs w:val="20"/>
        </w:rPr>
        <w:t xml:space="preserve"> proyecto o trabajo</w:t>
      </w:r>
    </w:p>
    <w:p w:rsidR="00EB4CAC" w:rsidRPr="00027C23" w:rsidRDefault="00027C23" w:rsidP="00EB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027C23">
        <w:rPr>
          <w:sz w:val="20"/>
          <w:szCs w:val="20"/>
        </w:rPr>
        <w:t xml:space="preserve">Si te sobra tiempo puedes </w:t>
      </w:r>
      <w:r>
        <w:rPr>
          <w:sz w:val="20"/>
          <w:szCs w:val="20"/>
        </w:rPr>
        <w:t>dedicart</w:t>
      </w:r>
      <w:r w:rsidRPr="00027C23">
        <w:rPr>
          <w:sz w:val="20"/>
          <w:szCs w:val="20"/>
        </w:rPr>
        <w:t>e</w:t>
      </w:r>
      <w:r>
        <w:rPr>
          <w:sz w:val="20"/>
          <w:szCs w:val="20"/>
        </w:rPr>
        <w:t xml:space="preserve"> a buscar informació</w:t>
      </w:r>
      <w:r w:rsidRPr="00027C23">
        <w:rPr>
          <w:sz w:val="20"/>
          <w:szCs w:val="20"/>
        </w:rPr>
        <w:t>n de tu proyecto</w:t>
      </w:r>
    </w:p>
    <w:p w:rsidR="00EB4CAC" w:rsidRPr="00027C23" w:rsidRDefault="00EB4CAC" w:rsidP="00EB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EB4CAC" w:rsidRPr="00027C23" w:rsidRDefault="00EB4CAC">
      <w:pPr>
        <w:rPr>
          <w:sz w:val="20"/>
          <w:szCs w:val="20"/>
        </w:rPr>
      </w:pPr>
      <w:r w:rsidRPr="00027C23">
        <w:rPr>
          <w:sz w:val="20"/>
          <w:szCs w:val="20"/>
        </w:rPr>
        <w:br w:type="page"/>
      </w:r>
    </w:p>
    <w:p w:rsidR="00015324" w:rsidRDefault="00015324" w:rsidP="00EB4CAC">
      <w:pPr>
        <w:spacing w:after="0" w:line="240" w:lineRule="auto"/>
        <w:rPr>
          <w:i/>
          <w:iCs/>
          <w:sz w:val="20"/>
          <w:szCs w:val="20"/>
          <w:lang w:val="en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1AE1670A" wp14:editId="543A987D">
            <wp:simplePos x="0" y="0"/>
            <wp:positionH relativeFrom="column">
              <wp:posOffset>5738495</wp:posOffset>
            </wp:positionH>
            <wp:positionV relativeFrom="paragraph">
              <wp:posOffset>-421640</wp:posOffset>
            </wp:positionV>
            <wp:extent cx="520700" cy="383540"/>
            <wp:effectExtent l="0" t="0" r="0" b="0"/>
            <wp:wrapSquare wrapText="bothSides"/>
            <wp:docPr id="6" name="Imagen 6" descr="C:\Users\Eugenio Vilanova\AppData\Local\Microsoft\Windows\Temporary Internet Files\Content.IE5\1X1EQAWK\MC9000787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ugenio Vilanova\AppData\Local\Microsoft\Windows\Temporary Internet Files\Content.IE5\1X1EQAWK\MC90007877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B4CAC" w:rsidRPr="00015324">
        <w:rPr>
          <w:b/>
          <w:sz w:val="20"/>
          <w:szCs w:val="20"/>
          <w:lang w:val="en"/>
        </w:rPr>
        <w:t xml:space="preserve">EXERSISE </w:t>
      </w:r>
      <w:r w:rsidR="00EB4CAC" w:rsidRPr="00015324">
        <w:rPr>
          <w:b/>
          <w:i/>
          <w:iCs/>
          <w:sz w:val="20"/>
          <w:szCs w:val="20"/>
          <w:lang w:val="en"/>
        </w:rPr>
        <w:t>1.</w:t>
      </w:r>
      <w:proofErr w:type="gramEnd"/>
      <w:r>
        <w:rPr>
          <w:i/>
          <w:iCs/>
          <w:sz w:val="20"/>
          <w:szCs w:val="20"/>
          <w:lang w:val="en"/>
        </w:rPr>
        <w:t xml:space="preserve"> </w:t>
      </w:r>
      <w:r w:rsidR="003C3D11" w:rsidRPr="00F0373C">
        <w:rPr>
          <w:b/>
          <w:sz w:val="20"/>
          <w:szCs w:val="20"/>
          <w:lang w:val="en-US"/>
        </w:rPr>
        <w:t xml:space="preserve">NAME: </w:t>
      </w:r>
      <w:r w:rsidRPr="00F0373C">
        <w:rPr>
          <w:sz w:val="20"/>
          <w:szCs w:val="20"/>
          <w:lang w:val="en-US"/>
        </w:rPr>
        <w:t>__________________________________________________</w:t>
      </w:r>
      <w:r w:rsidR="003C3D11" w:rsidRPr="00F0373C">
        <w:rPr>
          <w:sz w:val="20"/>
          <w:szCs w:val="20"/>
          <w:lang w:val="en-US"/>
        </w:rPr>
        <w:t>________________</w:t>
      </w:r>
    </w:p>
    <w:p w:rsidR="00EB4CAC" w:rsidRPr="00EB4CAC" w:rsidRDefault="00015324" w:rsidP="00EB4CAC">
      <w:pPr>
        <w:spacing w:after="0" w:line="240" w:lineRule="auto"/>
        <w:rPr>
          <w:sz w:val="20"/>
          <w:szCs w:val="20"/>
          <w:lang w:val="en-US"/>
        </w:rPr>
      </w:pPr>
      <w:r>
        <w:rPr>
          <w:i/>
          <w:iCs/>
          <w:sz w:val="20"/>
          <w:szCs w:val="20"/>
          <w:lang w:val="en"/>
        </w:rPr>
        <w:t>I</w:t>
      </w:r>
      <w:r w:rsidR="00EB4CAC" w:rsidRPr="00EB4CAC">
        <w:rPr>
          <w:i/>
          <w:iCs/>
          <w:sz w:val="20"/>
          <w:szCs w:val="20"/>
          <w:lang w:val="en"/>
        </w:rPr>
        <w:t>nformation on the internet: concepts of animal experimentation in biotechnology and chemical and biological risks. Search in databases and internation</w:t>
      </w:r>
      <w:r w:rsidR="00027C23">
        <w:rPr>
          <w:i/>
          <w:iCs/>
          <w:sz w:val="20"/>
          <w:szCs w:val="20"/>
          <w:lang w:val="en"/>
        </w:rPr>
        <w:t>ally recognized institutions.</w:t>
      </w:r>
      <w:r w:rsidR="00EB4CAC" w:rsidRPr="00EB4CAC">
        <w:rPr>
          <w:i/>
          <w:iCs/>
          <w:sz w:val="20"/>
          <w:szCs w:val="20"/>
          <w:lang w:val="en-US"/>
        </w:rPr>
        <w:t> </w:t>
      </w:r>
    </w:p>
    <w:p w:rsidR="00027C23" w:rsidRDefault="00027C23" w:rsidP="00EB4CAC">
      <w:pPr>
        <w:spacing w:after="0" w:line="240" w:lineRule="auto"/>
        <w:rPr>
          <w:i/>
          <w:iCs/>
          <w:sz w:val="20"/>
          <w:szCs w:val="20"/>
          <w:lang w:val="en"/>
        </w:rPr>
      </w:pPr>
    </w:p>
    <w:p w:rsidR="00027C23" w:rsidRPr="00027C23" w:rsidRDefault="00027C23" w:rsidP="00EB4CAC">
      <w:pPr>
        <w:spacing w:after="0" w:line="240" w:lineRule="auto"/>
        <w:rPr>
          <w:b/>
          <w:iCs/>
          <w:sz w:val="20"/>
          <w:szCs w:val="20"/>
          <w:lang w:val="en"/>
        </w:rPr>
      </w:pPr>
      <w:r w:rsidRPr="00027C23">
        <w:rPr>
          <w:b/>
          <w:iCs/>
          <w:sz w:val="20"/>
          <w:szCs w:val="20"/>
          <w:lang w:val="en"/>
        </w:rPr>
        <w:t xml:space="preserve">IF A LINK IS NOT WORKING, SEARCH IN THE INSTITUTION AND GIVE THE APPROPRIATE ADDRESS </w:t>
      </w:r>
    </w:p>
    <w:p w:rsidR="00027C23" w:rsidRPr="00380BD9" w:rsidRDefault="00027C23" w:rsidP="00EB4CAC">
      <w:pPr>
        <w:spacing w:after="0" w:line="240" w:lineRule="auto"/>
        <w:rPr>
          <w:iCs/>
          <w:sz w:val="20"/>
          <w:szCs w:val="20"/>
          <w:lang w:val="en"/>
        </w:rPr>
      </w:pPr>
    </w:p>
    <w:p w:rsidR="00380BD9" w:rsidRDefault="00EB4CAC" w:rsidP="00EB4CAC">
      <w:pPr>
        <w:spacing w:after="0" w:line="240" w:lineRule="auto"/>
        <w:rPr>
          <w:i/>
          <w:iCs/>
          <w:sz w:val="20"/>
          <w:szCs w:val="20"/>
          <w:lang w:val="en"/>
        </w:rPr>
      </w:pPr>
      <w:r w:rsidRPr="00EB4CAC">
        <w:rPr>
          <w:i/>
          <w:iCs/>
          <w:sz w:val="20"/>
          <w:szCs w:val="20"/>
          <w:lang w:val="en"/>
        </w:rPr>
        <w:t>SOME DATABASES</w:t>
      </w:r>
      <w:r w:rsidR="00027C23" w:rsidRPr="00EB4CAC">
        <w:rPr>
          <w:i/>
          <w:iCs/>
          <w:sz w:val="20"/>
          <w:szCs w:val="20"/>
          <w:lang w:val="en"/>
        </w:rPr>
        <w:t xml:space="preserve"> </w:t>
      </w:r>
      <w:r w:rsidR="00027C23">
        <w:rPr>
          <w:i/>
          <w:iCs/>
          <w:sz w:val="20"/>
          <w:szCs w:val="20"/>
          <w:lang w:val="en"/>
        </w:rPr>
        <w:t>OF</w:t>
      </w:r>
      <w:r w:rsidRPr="00EB4CAC">
        <w:rPr>
          <w:i/>
          <w:iCs/>
          <w:sz w:val="20"/>
          <w:szCs w:val="20"/>
          <w:lang w:val="en"/>
        </w:rPr>
        <w:t xml:space="preserve"> GENERAL</w:t>
      </w:r>
      <w:r w:rsidR="00027C23">
        <w:rPr>
          <w:i/>
          <w:iCs/>
          <w:sz w:val="20"/>
          <w:szCs w:val="20"/>
          <w:lang w:val="en"/>
        </w:rPr>
        <w:t xml:space="preserve"> </w:t>
      </w:r>
      <w:r w:rsidRPr="00EB4CAC">
        <w:rPr>
          <w:i/>
          <w:iCs/>
          <w:sz w:val="20"/>
          <w:szCs w:val="20"/>
          <w:lang w:val="en"/>
        </w:rPr>
        <w:t xml:space="preserve">INTEREST IN RELATION TO </w:t>
      </w:r>
      <w:r w:rsidR="00380BD9">
        <w:rPr>
          <w:i/>
          <w:iCs/>
          <w:sz w:val="20"/>
          <w:szCs w:val="20"/>
          <w:lang w:val="en"/>
        </w:rPr>
        <w:t>CHEMICAL AND BIOLOGICAL HAZARDS</w:t>
      </w:r>
    </w:p>
    <w:p w:rsidR="00EB4CAC" w:rsidRPr="00EB4CAC" w:rsidRDefault="00EB4CAC" w:rsidP="00EB4CAC">
      <w:pPr>
        <w:spacing w:after="0" w:line="240" w:lineRule="auto"/>
        <w:rPr>
          <w:sz w:val="20"/>
          <w:szCs w:val="20"/>
          <w:lang w:val="en-US"/>
        </w:rPr>
      </w:pPr>
      <w:r w:rsidRPr="00EB4CAC">
        <w:rPr>
          <w:b/>
          <w:i/>
          <w:iCs/>
          <w:sz w:val="20"/>
          <w:szCs w:val="20"/>
          <w:lang w:val="en"/>
        </w:rPr>
        <w:t xml:space="preserve">Portal </w:t>
      </w:r>
      <w:proofErr w:type="spellStart"/>
      <w:r w:rsidRPr="00EB4CAC">
        <w:rPr>
          <w:b/>
          <w:i/>
          <w:iCs/>
          <w:sz w:val="20"/>
          <w:szCs w:val="20"/>
          <w:lang w:val="en"/>
        </w:rPr>
        <w:t>Biotox</w:t>
      </w:r>
      <w:proofErr w:type="spellEnd"/>
      <w:r w:rsidRPr="00EB4CAC">
        <w:rPr>
          <w:sz w:val="20"/>
          <w:szCs w:val="20"/>
          <w:lang w:val="en"/>
        </w:rPr>
        <w:t>:</w:t>
      </w:r>
      <w:r w:rsidR="00380BD9">
        <w:rPr>
          <w:sz w:val="20"/>
          <w:szCs w:val="20"/>
          <w:lang w:val="en"/>
        </w:rPr>
        <w:t xml:space="preserve"> Go to </w:t>
      </w:r>
      <w:hyperlink r:id="rId12" w:tgtFrame="_top" w:history="1">
        <w:r w:rsidRPr="00EB4CAC">
          <w:rPr>
            <w:rStyle w:val="Hipervnculo"/>
            <w:sz w:val="20"/>
            <w:szCs w:val="20"/>
            <w:lang w:val="en"/>
          </w:rPr>
          <w:t>http://tox.umh.es</w:t>
        </w:r>
      </w:hyperlink>
      <w:r w:rsidRPr="00EB4CAC">
        <w:rPr>
          <w:sz w:val="20"/>
          <w:szCs w:val="20"/>
          <w:lang w:val="en"/>
        </w:rPr>
        <w:t xml:space="preserve"> or more directly in:</w:t>
      </w:r>
      <w:r w:rsidR="00015324" w:rsidRPr="00015324">
        <w:rPr>
          <w:noProof/>
          <w:lang w:val="en-US" w:eastAsia="es-ES"/>
        </w:rPr>
        <w:t xml:space="preserve"> </w:t>
      </w:r>
      <w:r w:rsidR="00380BD9">
        <w:rPr>
          <w:noProof/>
          <w:lang w:val="en-US" w:eastAsia="es-ES"/>
        </w:rPr>
        <w:t xml:space="preserve"> </w:t>
      </w:r>
      <w:hyperlink r:id="rId13" w:tgtFrame="_top" w:history="1">
        <w:r w:rsidRPr="00EB4CAC">
          <w:rPr>
            <w:rStyle w:val="Hipervnculo"/>
            <w:sz w:val="20"/>
            <w:szCs w:val="20"/>
            <w:lang w:val="en"/>
          </w:rPr>
          <w:t>http://tox.umh.es/Biotox/Portal_InfoBioTox.html</w:t>
        </w:r>
      </w:hyperlink>
    </w:p>
    <w:p w:rsidR="00EB4CAC" w:rsidRPr="00EB4CAC" w:rsidRDefault="00EB4CAC" w:rsidP="00EB4CAC">
      <w:pPr>
        <w:spacing w:after="0" w:line="240" w:lineRule="auto"/>
        <w:rPr>
          <w:sz w:val="20"/>
          <w:szCs w:val="20"/>
          <w:lang w:val="en-US"/>
        </w:rPr>
      </w:pPr>
    </w:p>
    <w:p w:rsidR="00EB4CAC" w:rsidRPr="00EB4CAC" w:rsidRDefault="00EB4CAC" w:rsidP="00EB4CAC">
      <w:pPr>
        <w:spacing w:after="0" w:line="240" w:lineRule="auto"/>
        <w:rPr>
          <w:sz w:val="20"/>
          <w:szCs w:val="20"/>
          <w:lang w:val="en-US"/>
        </w:rPr>
      </w:pPr>
      <w:r w:rsidRPr="00EB4CAC">
        <w:rPr>
          <w:b/>
          <w:bCs/>
          <w:sz w:val="20"/>
          <w:szCs w:val="20"/>
          <w:lang w:val="en"/>
        </w:rPr>
        <w:t>TOXNE</w:t>
      </w:r>
      <w:r w:rsidRPr="00EB4CAC">
        <w:rPr>
          <w:sz w:val="20"/>
          <w:szCs w:val="20"/>
          <w:lang w:val="en"/>
        </w:rPr>
        <w:t>T Portal of the "</w:t>
      </w:r>
      <w:r w:rsidRPr="00EB4CAC">
        <w:rPr>
          <w:i/>
          <w:iCs/>
          <w:sz w:val="20"/>
          <w:szCs w:val="20"/>
          <w:lang w:val="en"/>
        </w:rPr>
        <w:t>National Library of Medicine</w:t>
      </w:r>
      <w:r w:rsidRPr="00EB4CAC">
        <w:rPr>
          <w:sz w:val="20"/>
          <w:szCs w:val="20"/>
          <w:lang w:val="en"/>
        </w:rPr>
        <w:t>" (NLM) which allows simultaneous search in several databases</w:t>
      </w:r>
      <w:r>
        <w:rPr>
          <w:sz w:val="20"/>
          <w:szCs w:val="20"/>
          <w:lang w:val="en"/>
        </w:rPr>
        <w:t>. T</w:t>
      </w:r>
      <w:r w:rsidRPr="00EB4CAC">
        <w:rPr>
          <w:sz w:val="20"/>
          <w:szCs w:val="20"/>
          <w:lang w:val="en"/>
        </w:rPr>
        <w:t xml:space="preserve">he most general is </w:t>
      </w:r>
      <w:r w:rsidRPr="00027C23">
        <w:rPr>
          <w:b/>
          <w:sz w:val="20"/>
          <w:szCs w:val="20"/>
          <w:lang w:val="en"/>
        </w:rPr>
        <w:t>HSDB</w:t>
      </w:r>
      <w:r w:rsidRPr="00EB4CAC">
        <w:rPr>
          <w:sz w:val="20"/>
          <w:szCs w:val="20"/>
          <w:lang w:val="en"/>
        </w:rPr>
        <w:t xml:space="preserve"> (</w:t>
      </w:r>
      <w:r w:rsidRPr="00EB4CAC">
        <w:rPr>
          <w:i/>
          <w:iCs/>
          <w:sz w:val="20"/>
          <w:szCs w:val="20"/>
          <w:lang w:val="en"/>
        </w:rPr>
        <w:t xml:space="preserve">Hazardous </w:t>
      </w:r>
      <w:r w:rsidR="00552726" w:rsidRPr="00EB4CAC">
        <w:rPr>
          <w:i/>
          <w:iCs/>
          <w:sz w:val="20"/>
          <w:szCs w:val="20"/>
          <w:lang w:val="en"/>
        </w:rPr>
        <w:t>Substances</w:t>
      </w:r>
      <w:r w:rsidRPr="00EB4CAC">
        <w:rPr>
          <w:i/>
          <w:iCs/>
          <w:sz w:val="20"/>
          <w:szCs w:val="20"/>
          <w:lang w:val="en"/>
        </w:rPr>
        <w:t xml:space="preserve"> Data Bank</w:t>
      </w:r>
      <w:r w:rsidRPr="00EB4CAC">
        <w:rPr>
          <w:sz w:val="20"/>
          <w:szCs w:val="20"/>
          <w:lang w:val="en"/>
        </w:rPr>
        <w:t xml:space="preserve">) database. For example search for "parathion". </w:t>
      </w:r>
      <w:r w:rsidR="00027C23">
        <w:rPr>
          <w:sz w:val="20"/>
          <w:szCs w:val="20"/>
          <w:lang w:val="en"/>
        </w:rPr>
        <w:t xml:space="preserve">For identification of substance in </w:t>
      </w:r>
      <w:proofErr w:type="spellStart"/>
      <w:proofErr w:type="gramStart"/>
      <w:r w:rsidR="00027C23">
        <w:rPr>
          <w:sz w:val="20"/>
          <w:szCs w:val="20"/>
          <w:lang w:val="en"/>
        </w:rPr>
        <w:t>ChemIDPlus</w:t>
      </w:r>
      <w:proofErr w:type="spellEnd"/>
      <w:r w:rsidR="00027C23">
        <w:rPr>
          <w:sz w:val="20"/>
          <w:szCs w:val="20"/>
          <w:lang w:val="en"/>
        </w:rPr>
        <w:t xml:space="preserve">  </w:t>
      </w:r>
      <w:r w:rsidRPr="00EB4CAC">
        <w:rPr>
          <w:sz w:val="20"/>
          <w:szCs w:val="20"/>
          <w:lang w:val="en"/>
        </w:rPr>
        <w:t>You'll</w:t>
      </w:r>
      <w:proofErr w:type="gramEnd"/>
      <w:r w:rsidRPr="00EB4CAC">
        <w:rPr>
          <w:sz w:val="20"/>
          <w:szCs w:val="20"/>
          <w:lang w:val="en"/>
        </w:rPr>
        <w:t xml:space="preserve"> see that they come out first of all the information accumulated in the HSDB and other substances that refers to this</w:t>
      </w:r>
    </w:p>
    <w:p w:rsidR="00A42746" w:rsidRDefault="00EB4CAC" w:rsidP="00EB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"/>
        </w:rPr>
      </w:pPr>
      <w:r w:rsidRPr="00EB4CAC">
        <w:rPr>
          <w:sz w:val="20"/>
          <w:szCs w:val="20"/>
          <w:lang w:val="en"/>
        </w:rPr>
        <w:t>Question</w:t>
      </w:r>
      <w:r>
        <w:rPr>
          <w:sz w:val="20"/>
          <w:szCs w:val="20"/>
          <w:lang w:val="en"/>
        </w:rPr>
        <w:t xml:space="preserve">: </w:t>
      </w:r>
      <w:r w:rsidRPr="00EB4CAC">
        <w:rPr>
          <w:sz w:val="20"/>
          <w:szCs w:val="20"/>
          <w:lang w:val="en"/>
        </w:rPr>
        <w:t>CAS</w:t>
      </w:r>
      <w:r>
        <w:rPr>
          <w:sz w:val="20"/>
          <w:szCs w:val="20"/>
          <w:lang w:val="en"/>
        </w:rPr>
        <w:t># of</w:t>
      </w:r>
      <w:r w:rsidRPr="00EB4CAC">
        <w:rPr>
          <w:sz w:val="20"/>
          <w:szCs w:val="20"/>
          <w:lang w:val="en"/>
        </w:rPr>
        <w:t xml:space="preserve"> parathion</w:t>
      </w:r>
    </w:p>
    <w:p w:rsidR="00EB4CAC" w:rsidRPr="00EB4CAC" w:rsidRDefault="00A42746" w:rsidP="00EB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"/>
        </w:rPr>
        <w:t xml:space="preserve">Two other </w:t>
      </w:r>
      <w:r w:rsidR="00EB4CAC" w:rsidRPr="00EB4CAC">
        <w:rPr>
          <w:sz w:val="20"/>
          <w:szCs w:val="20"/>
          <w:lang w:val="en"/>
        </w:rPr>
        <w:t>s</w:t>
      </w:r>
      <w:r w:rsidR="00EB4CAC">
        <w:rPr>
          <w:sz w:val="20"/>
          <w:szCs w:val="20"/>
          <w:lang w:val="en"/>
        </w:rPr>
        <w:t xml:space="preserve">ynonyms in English and </w:t>
      </w:r>
      <w:r>
        <w:rPr>
          <w:sz w:val="20"/>
          <w:szCs w:val="20"/>
          <w:lang w:val="en"/>
        </w:rPr>
        <w:t xml:space="preserve">in </w:t>
      </w:r>
      <w:r w:rsidR="00EB4CAC">
        <w:rPr>
          <w:sz w:val="20"/>
          <w:szCs w:val="20"/>
          <w:lang w:val="en"/>
        </w:rPr>
        <w:t>Spanish.</w:t>
      </w:r>
      <w:proofErr w:type="gramEnd"/>
      <w:r w:rsidR="00EB4CAC" w:rsidRPr="00EB4CAC">
        <w:rPr>
          <w:sz w:val="20"/>
          <w:szCs w:val="20"/>
          <w:lang w:val="en"/>
        </w:rPr>
        <w:t xml:space="preserve"> ANSWER: </w:t>
      </w:r>
    </w:p>
    <w:p w:rsidR="00EB4CAC" w:rsidRDefault="00A42746" w:rsidP="00EB4CAC">
      <w:pPr>
        <w:spacing w:after="0" w:line="240" w:lineRule="auto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With the CAS# is easier to identify and finding information in other database </w:t>
      </w:r>
    </w:p>
    <w:p w:rsidR="00A42746" w:rsidRPr="00EB4CAC" w:rsidRDefault="00A42746" w:rsidP="00EB4CAC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>For example try in ESIS if you do not know the name in English</w:t>
      </w:r>
    </w:p>
    <w:p w:rsidR="00EB4CAC" w:rsidRPr="00EB4CAC" w:rsidRDefault="00EB4CAC" w:rsidP="00EB4CAC">
      <w:pPr>
        <w:spacing w:after="0" w:line="240" w:lineRule="auto"/>
        <w:rPr>
          <w:sz w:val="20"/>
          <w:szCs w:val="20"/>
          <w:lang w:val="en-US"/>
        </w:rPr>
      </w:pPr>
    </w:p>
    <w:p w:rsidR="007178DF" w:rsidRDefault="007178DF" w:rsidP="00EB4CAC">
      <w:pPr>
        <w:spacing w:after="0" w:line="240" w:lineRule="auto"/>
        <w:rPr>
          <w:b/>
          <w:bCs/>
          <w:i/>
          <w:iCs/>
          <w:sz w:val="20"/>
          <w:szCs w:val="20"/>
          <w:lang w:val="en"/>
        </w:rPr>
      </w:pPr>
    </w:p>
    <w:p w:rsidR="00EB4CAC" w:rsidRPr="00EB4CAC" w:rsidRDefault="00EB4CAC" w:rsidP="00EB4CAC">
      <w:pPr>
        <w:spacing w:after="0" w:line="240" w:lineRule="auto"/>
        <w:rPr>
          <w:sz w:val="20"/>
          <w:szCs w:val="20"/>
          <w:lang w:val="en-US"/>
        </w:rPr>
      </w:pPr>
      <w:r w:rsidRPr="00EB4CAC">
        <w:rPr>
          <w:b/>
          <w:bCs/>
          <w:i/>
          <w:iCs/>
          <w:sz w:val="20"/>
          <w:szCs w:val="20"/>
          <w:lang w:val="en"/>
        </w:rPr>
        <w:t>IRIS</w:t>
      </w:r>
      <w:r w:rsidRPr="00EB4CAC">
        <w:rPr>
          <w:b/>
          <w:bCs/>
          <w:sz w:val="20"/>
          <w:szCs w:val="20"/>
          <w:lang w:val="en"/>
        </w:rPr>
        <w:t xml:space="preserve"> </w:t>
      </w:r>
      <w:r w:rsidRPr="00EB4CAC">
        <w:rPr>
          <w:i/>
          <w:iCs/>
          <w:sz w:val="20"/>
          <w:szCs w:val="20"/>
          <w:lang w:val="en"/>
        </w:rPr>
        <w:t>(Integrated Risk Information System) of the US-EPA</w:t>
      </w:r>
    </w:p>
    <w:p w:rsidR="00EB4CAC" w:rsidRPr="00EB4CAC" w:rsidRDefault="00EB4CAC" w:rsidP="0071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US"/>
        </w:rPr>
      </w:pPr>
      <w:r w:rsidRPr="00EB4CAC">
        <w:rPr>
          <w:sz w:val="20"/>
          <w:szCs w:val="20"/>
          <w:lang w:val="en"/>
        </w:rPr>
        <w:t>[Question would reference count?] ANSWER:</w:t>
      </w:r>
    </w:p>
    <w:p w:rsidR="00EB4CAC" w:rsidRPr="00EB4CAC" w:rsidRDefault="00EB4CAC" w:rsidP="00EB4CAC">
      <w:pPr>
        <w:spacing w:after="0" w:line="240" w:lineRule="auto"/>
        <w:rPr>
          <w:sz w:val="20"/>
          <w:szCs w:val="20"/>
          <w:lang w:val="en-US"/>
        </w:rPr>
      </w:pPr>
    </w:p>
    <w:p w:rsidR="00EB4CAC" w:rsidRPr="00EB4CAC" w:rsidRDefault="00EB4CAC" w:rsidP="00EB4CAC">
      <w:pPr>
        <w:spacing w:after="0" w:line="240" w:lineRule="auto"/>
        <w:rPr>
          <w:sz w:val="20"/>
          <w:szCs w:val="20"/>
          <w:lang w:val="en-US"/>
        </w:rPr>
      </w:pPr>
      <w:r w:rsidRPr="00EB4CAC">
        <w:rPr>
          <w:b/>
          <w:bCs/>
          <w:i/>
          <w:iCs/>
          <w:sz w:val="20"/>
          <w:szCs w:val="20"/>
          <w:lang w:val="en"/>
        </w:rPr>
        <w:t>IPCS INCHEM</w:t>
      </w:r>
      <w:r w:rsidRPr="00EB4CAC">
        <w:rPr>
          <w:b/>
          <w:bCs/>
          <w:sz w:val="20"/>
          <w:szCs w:val="20"/>
          <w:lang w:val="en"/>
        </w:rPr>
        <w:t xml:space="preserve"> </w:t>
      </w:r>
      <w:r w:rsidRPr="00EB4CAC">
        <w:rPr>
          <w:i/>
          <w:iCs/>
          <w:sz w:val="20"/>
          <w:szCs w:val="20"/>
          <w:lang w:val="en"/>
        </w:rPr>
        <w:t xml:space="preserve">(International </w:t>
      </w:r>
      <w:proofErr w:type="spellStart"/>
      <w:r w:rsidRPr="00EB4CAC">
        <w:rPr>
          <w:i/>
          <w:iCs/>
          <w:sz w:val="20"/>
          <w:szCs w:val="20"/>
          <w:lang w:val="en"/>
        </w:rPr>
        <w:t>Programme</w:t>
      </w:r>
      <w:proofErr w:type="spellEnd"/>
      <w:r w:rsidRPr="00EB4CAC">
        <w:rPr>
          <w:i/>
          <w:iCs/>
          <w:sz w:val="20"/>
          <w:szCs w:val="20"/>
          <w:lang w:val="en"/>
        </w:rPr>
        <w:t xml:space="preserve"> of Chemical Safety)</w:t>
      </w:r>
    </w:p>
    <w:p w:rsidR="00EB4CAC" w:rsidRPr="007178DF" w:rsidRDefault="00EB4CAC" w:rsidP="00EB4CAC">
      <w:pPr>
        <w:spacing w:after="0" w:line="240" w:lineRule="auto"/>
        <w:rPr>
          <w:sz w:val="20"/>
          <w:szCs w:val="20"/>
          <w:lang w:val="en-US"/>
        </w:rPr>
      </w:pPr>
      <w:r w:rsidRPr="007178DF">
        <w:rPr>
          <w:iCs/>
          <w:sz w:val="20"/>
          <w:szCs w:val="20"/>
          <w:lang w:val="en"/>
        </w:rPr>
        <w:t>There are long and short monographs</w:t>
      </w:r>
      <w:r w:rsidR="007178DF" w:rsidRPr="007178DF">
        <w:rPr>
          <w:iCs/>
          <w:sz w:val="20"/>
          <w:szCs w:val="20"/>
          <w:lang w:val="en"/>
        </w:rPr>
        <w:t xml:space="preserve">. If a monograph </w:t>
      </w:r>
      <w:r w:rsidR="007178DF">
        <w:rPr>
          <w:iCs/>
          <w:sz w:val="20"/>
          <w:szCs w:val="20"/>
          <w:lang w:val="en"/>
        </w:rPr>
        <w:t xml:space="preserve">is here for your substance, it </w:t>
      </w:r>
      <w:r w:rsidR="007178DF" w:rsidRPr="007178DF">
        <w:rPr>
          <w:iCs/>
          <w:sz w:val="20"/>
          <w:szCs w:val="20"/>
          <w:lang w:val="en"/>
        </w:rPr>
        <w:t>can be one of the best sources of useful information for risk assessment</w:t>
      </w:r>
    </w:p>
    <w:p w:rsidR="00EB4CAC" w:rsidRPr="00EB4CAC" w:rsidRDefault="00EB4CAC" w:rsidP="0071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US"/>
        </w:rPr>
      </w:pPr>
      <w:r w:rsidRPr="00EB4CAC">
        <w:rPr>
          <w:sz w:val="20"/>
          <w:szCs w:val="20"/>
          <w:lang w:val="en"/>
        </w:rPr>
        <w:t>Question</w:t>
      </w:r>
      <w:r w:rsidR="007178DF">
        <w:rPr>
          <w:sz w:val="20"/>
          <w:szCs w:val="20"/>
          <w:lang w:val="en"/>
        </w:rPr>
        <w:t>:</w:t>
      </w:r>
      <w:r w:rsidRPr="00EB4CAC">
        <w:rPr>
          <w:sz w:val="20"/>
          <w:szCs w:val="20"/>
          <w:lang w:val="en"/>
        </w:rPr>
        <w:t xml:space="preserve"> </w:t>
      </w:r>
      <w:r w:rsidR="007178DF">
        <w:rPr>
          <w:sz w:val="20"/>
          <w:szCs w:val="20"/>
          <w:lang w:val="en"/>
        </w:rPr>
        <w:t>W</w:t>
      </w:r>
      <w:r w:rsidRPr="00EB4CAC">
        <w:rPr>
          <w:sz w:val="20"/>
          <w:szCs w:val="20"/>
          <w:lang w:val="en"/>
        </w:rPr>
        <w:t xml:space="preserve">hich entity </w:t>
      </w:r>
      <w:r w:rsidR="007178DF">
        <w:rPr>
          <w:sz w:val="20"/>
          <w:szCs w:val="20"/>
          <w:lang w:val="en"/>
        </w:rPr>
        <w:t xml:space="preserve">is supplying </w:t>
      </w:r>
      <w:r w:rsidRPr="00EB4CAC">
        <w:rPr>
          <w:sz w:val="20"/>
          <w:szCs w:val="20"/>
          <w:lang w:val="en"/>
        </w:rPr>
        <w:t>this source of information? ANSWER:</w:t>
      </w:r>
    </w:p>
    <w:p w:rsidR="00EB4CAC" w:rsidRPr="00EB4CAC" w:rsidRDefault="00EB4CAC" w:rsidP="0071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"/>
        </w:rPr>
      </w:pPr>
      <w:r w:rsidRPr="00EB4CAC">
        <w:rPr>
          <w:sz w:val="20"/>
          <w:szCs w:val="20"/>
          <w:lang w:val="en"/>
        </w:rPr>
        <w:t>NOAEL value in human studies and the value suggested by the FAO/</w:t>
      </w:r>
      <w:r w:rsidR="007178DF">
        <w:rPr>
          <w:sz w:val="20"/>
          <w:szCs w:val="20"/>
          <w:lang w:val="en"/>
        </w:rPr>
        <w:t>WHO</w:t>
      </w:r>
      <w:r w:rsidRPr="00EB4CAC">
        <w:rPr>
          <w:sz w:val="20"/>
          <w:szCs w:val="20"/>
          <w:lang w:val="en"/>
        </w:rPr>
        <w:t xml:space="preserve">: </w:t>
      </w:r>
    </w:p>
    <w:p w:rsidR="00EB4CAC" w:rsidRPr="00EB4CAC" w:rsidRDefault="00EB4CAC" w:rsidP="00EB4CAC">
      <w:pPr>
        <w:spacing w:after="0" w:line="240" w:lineRule="auto"/>
        <w:rPr>
          <w:sz w:val="20"/>
          <w:szCs w:val="20"/>
          <w:lang w:val="en-US"/>
        </w:rPr>
      </w:pPr>
    </w:p>
    <w:p w:rsidR="00EB4CAC" w:rsidRPr="00EB4CAC" w:rsidRDefault="00EB4CAC" w:rsidP="00EB4CAC">
      <w:pPr>
        <w:spacing w:after="0" w:line="240" w:lineRule="auto"/>
        <w:rPr>
          <w:sz w:val="20"/>
          <w:szCs w:val="20"/>
          <w:lang w:val="en-US"/>
        </w:rPr>
      </w:pPr>
      <w:r w:rsidRPr="00EB4CAC">
        <w:rPr>
          <w:b/>
          <w:bCs/>
          <w:sz w:val="20"/>
          <w:szCs w:val="20"/>
          <w:lang w:val="en"/>
        </w:rPr>
        <w:t>OECD-</w:t>
      </w:r>
      <w:proofErr w:type="spellStart"/>
      <w:r w:rsidRPr="00EB4CAC">
        <w:rPr>
          <w:b/>
          <w:bCs/>
          <w:sz w:val="20"/>
          <w:szCs w:val="20"/>
          <w:lang w:val="en"/>
        </w:rPr>
        <w:t>Chem</w:t>
      </w:r>
      <w:proofErr w:type="spellEnd"/>
      <w:r w:rsidRPr="00EB4CAC">
        <w:rPr>
          <w:b/>
          <w:bCs/>
          <w:sz w:val="20"/>
          <w:szCs w:val="20"/>
          <w:lang w:val="en"/>
        </w:rPr>
        <w:t xml:space="preserve"> Portal</w:t>
      </w:r>
    </w:p>
    <w:p w:rsidR="00EB4CAC" w:rsidRPr="00EB4CAC" w:rsidRDefault="00EB4CAC" w:rsidP="00EB4CAC">
      <w:pPr>
        <w:spacing w:after="0" w:line="240" w:lineRule="auto"/>
        <w:rPr>
          <w:sz w:val="20"/>
          <w:szCs w:val="20"/>
          <w:lang w:val="en-US"/>
        </w:rPr>
      </w:pPr>
      <w:r w:rsidRPr="00EB4CAC">
        <w:rPr>
          <w:b/>
          <w:bCs/>
          <w:sz w:val="20"/>
          <w:szCs w:val="20"/>
          <w:lang w:val="en"/>
        </w:rPr>
        <w:t xml:space="preserve">Search page (home of the OECD). </w:t>
      </w:r>
      <w:r w:rsidRPr="00EB4CAC">
        <w:rPr>
          <w:b/>
          <w:bCs/>
          <w:sz w:val="20"/>
          <w:szCs w:val="20"/>
          <w:lang w:val="en-US"/>
        </w:rPr>
        <w:t>Search Topics (</w:t>
      </w:r>
      <w:r w:rsidRPr="00EB4CAC">
        <w:rPr>
          <w:b/>
          <w:bCs/>
          <w:i/>
          <w:iCs/>
          <w:sz w:val="20"/>
          <w:szCs w:val="20"/>
          <w:lang w:val="en-US"/>
        </w:rPr>
        <w:t>Testing Chemicals - &gt; Test Guidelines - &gt; Health</w:t>
      </w:r>
      <w:r w:rsidRPr="00EB4CAC">
        <w:rPr>
          <w:b/>
          <w:bCs/>
          <w:sz w:val="20"/>
          <w:szCs w:val="20"/>
          <w:lang w:val="en-US"/>
        </w:rPr>
        <w:t>)</w:t>
      </w:r>
      <w:r w:rsidRPr="00EB4CAC">
        <w:rPr>
          <w:b/>
          <w:bCs/>
          <w:sz w:val="20"/>
          <w:szCs w:val="20"/>
          <w:lang w:val="en"/>
        </w:rPr>
        <w:t xml:space="preserve"> </w:t>
      </w:r>
    </w:p>
    <w:p w:rsidR="00EB4CAC" w:rsidRPr="00EB4CAC" w:rsidRDefault="00EB4CAC" w:rsidP="0071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US"/>
        </w:rPr>
      </w:pPr>
      <w:r w:rsidRPr="00EB4CAC">
        <w:rPr>
          <w:sz w:val="20"/>
          <w:szCs w:val="20"/>
          <w:lang w:val="en"/>
        </w:rPr>
        <w:t>[Question</w:t>
      </w:r>
      <w:r w:rsidR="007178DF">
        <w:rPr>
          <w:sz w:val="20"/>
          <w:szCs w:val="20"/>
          <w:lang w:val="en"/>
        </w:rPr>
        <w:t>:</w:t>
      </w:r>
      <w:r w:rsidRPr="00EB4CAC">
        <w:rPr>
          <w:sz w:val="20"/>
          <w:szCs w:val="20"/>
          <w:lang w:val="en"/>
        </w:rPr>
        <w:t xml:space="preserve"> </w:t>
      </w:r>
      <w:r w:rsidR="007178DF">
        <w:rPr>
          <w:sz w:val="20"/>
          <w:szCs w:val="20"/>
          <w:lang w:val="en"/>
        </w:rPr>
        <w:t>Search for</w:t>
      </w:r>
      <w:r w:rsidRPr="00EB4CAC">
        <w:rPr>
          <w:sz w:val="20"/>
          <w:szCs w:val="20"/>
          <w:lang w:val="en"/>
        </w:rPr>
        <w:t xml:space="preserve"> two generations </w:t>
      </w:r>
      <w:r w:rsidR="007178DF">
        <w:rPr>
          <w:sz w:val="20"/>
          <w:szCs w:val="20"/>
          <w:lang w:val="en"/>
        </w:rPr>
        <w:t xml:space="preserve">reproduction </w:t>
      </w:r>
      <w:r w:rsidRPr="00EB4CAC">
        <w:rPr>
          <w:sz w:val="20"/>
          <w:szCs w:val="20"/>
          <w:lang w:val="en"/>
        </w:rPr>
        <w:t>tests</w:t>
      </w:r>
      <w:r w:rsidR="007178DF">
        <w:rPr>
          <w:sz w:val="20"/>
          <w:szCs w:val="20"/>
          <w:lang w:val="en"/>
        </w:rPr>
        <w:t xml:space="preserve">. </w:t>
      </w:r>
      <w:proofErr w:type="gramStart"/>
      <w:r w:rsidR="007178DF">
        <w:rPr>
          <w:sz w:val="20"/>
          <w:szCs w:val="20"/>
          <w:lang w:val="en"/>
        </w:rPr>
        <w:t>P</w:t>
      </w:r>
      <w:r w:rsidRPr="00EB4CAC">
        <w:rPr>
          <w:sz w:val="20"/>
          <w:szCs w:val="20"/>
          <w:lang w:val="en"/>
        </w:rPr>
        <w:t>rotocol number?</w:t>
      </w:r>
      <w:proofErr w:type="gramEnd"/>
      <w:r w:rsidRPr="00EB4CAC">
        <w:rPr>
          <w:sz w:val="20"/>
          <w:szCs w:val="20"/>
          <w:lang w:val="en"/>
        </w:rPr>
        <w:t xml:space="preserve"> ANSWER: </w:t>
      </w:r>
    </w:p>
    <w:p w:rsidR="00EB4CAC" w:rsidRPr="00F0373C" w:rsidRDefault="00EB4CAC" w:rsidP="0071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US"/>
        </w:rPr>
      </w:pPr>
      <w:r w:rsidRPr="00EB4CAC">
        <w:rPr>
          <w:sz w:val="20"/>
          <w:szCs w:val="20"/>
          <w:lang w:val="en"/>
        </w:rPr>
        <w:t xml:space="preserve">In the test of prenatal development, </w:t>
      </w:r>
      <w:r w:rsidR="007178DF">
        <w:rPr>
          <w:sz w:val="20"/>
          <w:szCs w:val="20"/>
          <w:lang w:val="en"/>
        </w:rPr>
        <w:t>what is the “</w:t>
      </w:r>
      <w:r w:rsidRPr="00EB4CAC">
        <w:rPr>
          <w:sz w:val="20"/>
          <w:szCs w:val="20"/>
          <w:lang w:val="en"/>
        </w:rPr>
        <w:t xml:space="preserve">limit </w:t>
      </w:r>
      <w:r w:rsidR="007178DF">
        <w:rPr>
          <w:sz w:val="20"/>
          <w:szCs w:val="20"/>
          <w:lang w:val="en"/>
        </w:rPr>
        <w:t xml:space="preserve">test </w:t>
      </w:r>
      <w:r w:rsidRPr="00EB4CAC">
        <w:rPr>
          <w:sz w:val="20"/>
          <w:szCs w:val="20"/>
          <w:lang w:val="en"/>
        </w:rPr>
        <w:t>dose</w:t>
      </w:r>
      <w:r w:rsidR="007178DF">
        <w:rPr>
          <w:sz w:val="20"/>
          <w:szCs w:val="20"/>
          <w:lang w:val="en"/>
        </w:rPr>
        <w:t>”</w:t>
      </w:r>
      <w:r w:rsidRPr="00EB4CAC">
        <w:rPr>
          <w:sz w:val="20"/>
          <w:szCs w:val="20"/>
          <w:lang w:val="en"/>
        </w:rPr>
        <w:t>? ANSWER:</w:t>
      </w:r>
    </w:p>
    <w:p w:rsidR="00EB4CAC" w:rsidRPr="00EB4CAC" w:rsidRDefault="00A42746" w:rsidP="0071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>What is the Protocol 414</w:t>
      </w:r>
      <w:r w:rsidR="00EB4CAC" w:rsidRPr="00EB4CAC">
        <w:rPr>
          <w:sz w:val="20"/>
          <w:szCs w:val="20"/>
          <w:lang w:val="en"/>
        </w:rPr>
        <w:t xml:space="preserve">? </w:t>
      </w:r>
    </w:p>
    <w:p w:rsidR="00EB4CAC" w:rsidRPr="00EB4CAC" w:rsidRDefault="007178DF" w:rsidP="0071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</w:t>
      </w:r>
      <w:r w:rsidR="00EB4CAC" w:rsidRPr="00EB4CAC">
        <w:rPr>
          <w:sz w:val="20"/>
          <w:szCs w:val="20"/>
          <w:lang w:val="en"/>
        </w:rPr>
        <w:t xml:space="preserve">or what types of </w:t>
      </w:r>
      <w:r>
        <w:rPr>
          <w:sz w:val="20"/>
          <w:szCs w:val="20"/>
          <w:lang w:val="en"/>
        </w:rPr>
        <w:t xml:space="preserve">tests </w:t>
      </w:r>
      <w:r w:rsidR="00EB4CAC" w:rsidRPr="00EB4CAC">
        <w:rPr>
          <w:sz w:val="20"/>
          <w:szCs w:val="20"/>
          <w:lang w:val="en"/>
        </w:rPr>
        <w:t>are in vitro protocols? ANSWER:</w:t>
      </w:r>
    </w:p>
    <w:p w:rsidR="00EB4CAC" w:rsidRPr="00EB4CAC" w:rsidRDefault="00EB4CAC" w:rsidP="0071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US"/>
        </w:rPr>
      </w:pPr>
      <w:r w:rsidRPr="00EB4CAC">
        <w:rPr>
          <w:sz w:val="20"/>
          <w:szCs w:val="20"/>
          <w:lang w:val="en"/>
        </w:rPr>
        <w:t xml:space="preserve">See the section on </w:t>
      </w:r>
      <w:proofErr w:type="spellStart"/>
      <w:r w:rsidRPr="00015324">
        <w:rPr>
          <w:i/>
          <w:sz w:val="20"/>
          <w:szCs w:val="20"/>
          <w:lang w:val="en"/>
        </w:rPr>
        <w:t>Biosefety</w:t>
      </w:r>
      <w:proofErr w:type="spellEnd"/>
      <w:r w:rsidR="007178DF">
        <w:rPr>
          <w:sz w:val="20"/>
          <w:szCs w:val="20"/>
          <w:lang w:val="en"/>
        </w:rPr>
        <w:t xml:space="preserve">. Which magazine </w:t>
      </w:r>
      <w:r w:rsidRPr="00EB4CAC">
        <w:rPr>
          <w:sz w:val="20"/>
          <w:szCs w:val="20"/>
          <w:lang w:val="en"/>
        </w:rPr>
        <w:t>is there on biotechnology? ANSWER:</w:t>
      </w:r>
    </w:p>
    <w:p w:rsidR="00EB4CAC" w:rsidRPr="00EB4CAC" w:rsidRDefault="00EB4CAC" w:rsidP="0071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"/>
        </w:rPr>
      </w:pPr>
      <w:r w:rsidRPr="00EB4CAC">
        <w:rPr>
          <w:sz w:val="20"/>
          <w:szCs w:val="20"/>
          <w:lang w:val="en"/>
        </w:rPr>
        <w:t xml:space="preserve">Notes on the bottom </w:t>
      </w:r>
      <w:r w:rsidR="007178DF">
        <w:rPr>
          <w:sz w:val="20"/>
          <w:szCs w:val="20"/>
          <w:lang w:val="en"/>
        </w:rPr>
        <w:t xml:space="preserve">about </w:t>
      </w:r>
      <w:r w:rsidR="007178DF" w:rsidRPr="00015324">
        <w:rPr>
          <w:i/>
          <w:sz w:val="20"/>
          <w:szCs w:val="20"/>
          <w:lang w:val="en"/>
        </w:rPr>
        <w:t>T</w:t>
      </w:r>
      <w:r w:rsidRPr="00015324">
        <w:rPr>
          <w:i/>
          <w:sz w:val="20"/>
          <w:szCs w:val="20"/>
          <w:lang w:val="en"/>
        </w:rPr>
        <w:t>esting Chemical</w:t>
      </w:r>
      <w:r w:rsidRPr="00EB4CAC">
        <w:rPr>
          <w:sz w:val="20"/>
          <w:szCs w:val="20"/>
          <w:lang w:val="en"/>
        </w:rPr>
        <w:t xml:space="preserve"> section of "</w:t>
      </w:r>
      <w:r w:rsidRPr="00015324">
        <w:rPr>
          <w:i/>
          <w:sz w:val="20"/>
          <w:szCs w:val="20"/>
          <w:lang w:val="en"/>
        </w:rPr>
        <w:t>Animal Welfare</w:t>
      </w:r>
      <w:r w:rsidRPr="00EB4CAC">
        <w:rPr>
          <w:sz w:val="20"/>
          <w:szCs w:val="20"/>
          <w:lang w:val="en"/>
        </w:rPr>
        <w:t>"</w:t>
      </w:r>
    </w:p>
    <w:p w:rsidR="00EB4CAC" w:rsidRPr="00EB4CAC" w:rsidRDefault="00EB4CAC" w:rsidP="00EB4CAC">
      <w:pPr>
        <w:spacing w:after="0" w:line="240" w:lineRule="auto"/>
        <w:rPr>
          <w:sz w:val="20"/>
          <w:szCs w:val="20"/>
          <w:lang w:val="en-US"/>
        </w:rPr>
      </w:pPr>
      <w:r w:rsidRPr="00EB4CAC">
        <w:rPr>
          <w:b/>
          <w:bCs/>
          <w:sz w:val="20"/>
          <w:szCs w:val="20"/>
          <w:lang w:val="en-US"/>
        </w:rPr>
        <w:t> </w:t>
      </w:r>
    </w:p>
    <w:p w:rsidR="00EB4CAC" w:rsidRPr="00EB4CAC" w:rsidRDefault="00EB4CAC" w:rsidP="00EB4CAC">
      <w:pPr>
        <w:spacing w:after="0" w:line="240" w:lineRule="auto"/>
        <w:rPr>
          <w:sz w:val="20"/>
          <w:szCs w:val="20"/>
          <w:lang w:val="en-US"/>
        </w:rPr>
      </w:pPr>
      <w:proofErr w:type="gramStart"/>
      <w:r w:rsidRPr="00EB4CAC">
        <w:rPr>
          <w:b/>
          <w:bCs/>
          <w:sz w:val="20"/>
          <w:szCs w:val="20"/>
          <w:lang w:val="en"/>
        </w:rPr>
        <w:t>EURL-ECVAM</w:t>
      </w:r>
      <w:r w:rsidRPr="00EB4CAC">
        <w:rPr>
          <w:sz w:val="20"/>
          <w:szCs w:val="20"/>
          <w:lang w:val="en"/>
        </w:rPr>
        <w:t>.</w:t>
      </w:r>
      <w:proofErr w:type="gramEnd"/>
      <w:r w:rsidRPr="00EB4CAC">
        <w:rPr>
          <w:sz w:val="20"/>
          <w:szCs w:val="20"/>
          <w:lang w:val="en"/>
        </w:rPr>
        <w:t xml:space="preserve"> Search in the</w:t>
      </w:r>
      <w:r w:rsidR="00015324">
        <w:rPr>
          <w:sz w:val="20"/>
          <w:szCs w:val="20"/>
          <w:lang w:val="en"/>
        </w:rPr>
        <w:t xml:space="preserve"> section of "Eye irritation", </w:t>
      </w:r>
      <w:r w:rsidR="00A42746">
        <w:rPr>
          <w:sz w:val="20"/>
          <w:szCs w:val="20"/>
          <w:lang w:val="en"/>
        </w:rPr>
        <w:t>which</w:t>
      </w:r>
      <w:r w:rsidRPr="00EB4CAC">
        <w:rPr>
          <w:sz w:val="20"/>
          <w:szCs w:val="20"/>
          <w:lang w:val="en"/>
        </w:rPr>
        <w:t xml:space="preserve"> alternative </w:t>
      </w:r>
      <w:r w:rsidRPr="00015324">
        <w:rPr>
          <w:i/>
          <w:sz w:val="20"/>
          <w:szCs w:val="20"/>
          <w:lang w:val="en"/>
        </w:rPr>
        <w:t>in vitro</w:t>
      </w:r>
      <w:r w:rsidRPr="00EB4CAC">
        <w:rPr>
          <w:sz w:val="20"/>
          <w:szCs w:val="20"/>
          <w:lang w:val="en"/>
        </w:rPr>
        <w:t xml:space="preserve"> </w:t>
      </w:r>
      <w:r w:rsidR="00A42746" w:rsidRPr="00EB4CAC">
        <w:rPr>
          <w:sz w:val="20"/>
          <w:szCs w:val="20"/>
          <w:lang w:val="en"/>
        </w:rPr>
        <w:t xml:space="preserve">methods </w:t>
      </w:r>
      <w:r w:rsidRPr="00EB4CAC">
        <w:rPr>
          <w:sz w:val="20"/>
          <w:szCs w:val="20"/>
          <w:lang w:val="en"/>
        </w:rPr>
        <w:t>are validated by the ECVAM</w:t>
      </w:r>
    </w:p>
    <w:p w:rsidR="00A42746" w:rsidRDefault="00A42746" w:rsidP="00EB4CAC">
      <w:pPr>
        <w:spacing w:after="0" w:line="240" w:lineRule="auto"/>
        <w:rPr>
          <w:sz w:val="20"/>
          <w:szCs w:val="20"/>
          <w:lang w:val="en"/>
        </w:rPr>
      </w:pPr>
    </w:p>
    <w:p w:rsidR="00EB4CAC" w:rsidRPr="00EB4CAC" w:rsidRDefault="00A42746" w:rsidP="00EB4CAC">
      <w:pPr>
        <w:spacing w:after="0" w:line="240" w:lineRule="auto"/>
        <w:rPr>
          <w:sz w:val="20"/>
          <w:szCs w:val="20"/>
          <w:lang w:val="en-US"/>
        </w:rPr>
      </w:pPr>
      <w:r w:rsidRPr="00A42746">
        <w:rPr>
          <w:b/>
          <w:sz w:val="20"/>
          <w:szCs w:val="20"/>
          <w:lang w:val="en"/>
        </w:rPr>
        <w:t>ECHA</w:t>
      </w:r>
      <w:r>
        <w:rPr>
          <w:sz w:val="20"/>
          <w:szCs w:val="20"/>
          <w:lang w:val="en"/>
        </w:rPr>
        <w:t xml:space="preserve"> </w:t>
      </w:r>
      <w:r w:rsidR="00552726">
        <w:rPr>
          <w:sz w:val="20"/>
          <w:szCs w:val="20"/>
          <w:lang w:val="en"/>
        </w:rPr>
        <w:t>Browse in</w:t>
      </w:r>
      <w:r w:rsidR="00EB4CAC" w:rsidRPr="00EB4CAC">
        <w:rPr>
          <w:sz w:val="20"/>
          <w:szCs w:val="20"/>
          <w:lang w:val="en"/>
        </w:rPr>
        <w:t xml:space="preserve"> the sites of the ECHA</w:t>
      </w:r>
      <w:r w:rsidR="00552726">
        <w:rPr>
          <w:sz w:val="20"/>
          <w:szCs w:val="20"/>
          <w:lang w:val="en"/>
        </w:rPr>
        <w:t xml:space="preserve"> web</w:t>
      </w:r>
      <w:r w:rsidR="00EB4CAC" w:rsidRPr="00EB4CAC">
        <w:rPr>
          <w:sz w:val="20"/>
          <w:szCs w:val="20"/>
          <w:lang w:val="en"/>
        </w:rPr>
        <w:t xml:space="preserve">. Search </w:t>
      </w:r>
      <w:r w:rsidR="00552726">
        <w:rPr>
          <w:sz w:val="20"/>
          <w:szCs w:val="20"/>
          <w:lang w:val="en"/>
        </w:rPr>
        <w:t>the L</w:t>
      </w:r>
      <w:r w:rsidR="00EB4CAC" w:rsidRPr="00EB4CAC">
        <w:rPr>
          <w:sz w:val="20"/>
          <w:szCs w:val="20"/>
          <w:lang w:val="en"/>
        </w:rPr>
        <w:t>egislation</w:t>
      </w:r>
      <w:r w:rsidR="00552726">
        <w:rPr>
          <w:sz w:val="20"/>
          <w:szCs w:val="20"/>
          <w:lang w:val="en"/>
        </w:rPr>
        <w:t xml:space="preserve"> on REACH about Testing Methods </w:t>
      </w:r>
      <w:r w:rsidR="00EB4CAC" w:rsidRPr="00EB4CAC">
        <w:rPr>
          <w:sz w:val="20"/>
          <w:szCs w:val="20"/>
          <w:lang w:val="en"/>
        </w:rPr>
        <w:t>(Reg</w:t>
      </w:r>
      <w:r w:rsidR="00015324">
        <w:rPr>
          <w:sz w:val="20"/>
          <w:szCs w:val="20"/>
          <w:lang w:val="en"/>
        </w:rPr>
        <w:t>.</w:t>
      </w:r>
      <w:r w:rsidR="00EB4CAC" w:rsidRPr="00EB4CAC">
        <w:rPr>
          <w:sz w:val="20"/>
          <w:szCs w:val="20"/>
          <w:lang w:val="en"/>
        </w:rPr>
        <w:t xml:space="preserve"> 440/2008). </w:t>
      </w:r>
      <w:r w:rsidR="00EB4CAC" w:rsidRPr="00EB4CAC">
        <w:rPr>
          <w:sz w:val="20"/>
          <w:szCs w:val="20"/>
          <w:lang w:val="en-US"/>
        </w:rPr>
        <w:br/>
      </w:r>
      <w:r w:rsidR="00EB4CAC" w:rsidRPr="00EB4CAC">
        <w:rPr>
          <w:sz w:val="20"/>
          <w:szCs w:val="20"/>
          <w:lang w:val="en"/>
        </w:rPr>
        <w:t>In wh</w:t>
      </w:r>
      <w:r w:rsidR="00552726">
        <w:rPr>
          <w:sz w:val="20"/>
          <w:szCs w:val="20"/>
          <w:lang w:val="en"/>
        </w:rPr>
        <w:t xml:space="preserve">ich </w:t>
      </w:r>
      <w:r w:rsidR="00EB4CAC" w:rsidRPr="00EB4CAC">
        <w:rPr>
          <w:sz w:val="20"/>
          <w:szCs w:val="20"/>
          <w:lang w:val="en"/>
        </w:rPr>
        <w:t xml:space="preserve">language is </w:t>
      </w:r>
      <w:r w:rsidR="00552726">
        <w:rPr>
          <w:sz w:val="20"/>
          <w:szCs w:val="20"/>
          <w:lang w:val="en"/>
        </w:rPr>
        <w:t>the Regulation</w:t>
      </w:r>
      <w:r w:rsidR="00EB4CAC" w:rsidRPr="00EB4CAC">
        <w:rPr>
          <w:sz w:val="20"/>
          <w:szCs w:val="20"/>
          <w:lang w:val="en"/>
        </w:rPr>
        <w:t xml:space="preserve">? In the </w:t>
      </w:r>
      <w:r w:rsidR="00552726">
        <w:rPr>
          <w:sz w:val="20"/>
          <w:szCs w:val="20"/>
          <w:lang w:val="en"/>
        </w:rPr>
        <w:t>Annex P</w:t>
      </w:r>
      <w:r w:rsidR="00EB4CAC" w:rsidRPr="00EB4CAC">
        <w:rPr>
          <w:sz w:val="20"/>
          <w:szCs w:val="20"/>
          <w:lang w:val="en"/>
        </w:rPr>
        <w:t>art B, which protocol is equivalent to the OECD 414</w:t>
      </w:r>
      <w:r w:rsidR="00552726">
        <w:rPr>
          <w:sz w:val="20"/>
          <w:szCs w:val="20"/>
          <w:lang w:val="en"/>
        </w:rPr>
        <w:t>?</w:t>
      </w:r>
    </w:p>
    <w:p w:rsidR="00A42746" w:rsidRDefault="00A42746" w:rsidP="00EB4CAC">
      <w:pPr>
        <w:spacing w:after="0" w:line="240" w:lineRule="auto"/>
        <w:rPr>
          <w:sz w:val="20"/>
          <w:szCs w:val="20"/>
          <w:lang w:val="en-US"/>
        </w:rPr>
      </w:pPr>
    </w:p>
    <w:p w:rsidR="00A42746" w:rsidRDefault="00A42746" w:rsidP="00EB4CAC">
      <w:pPr>
        <w:spacing w:after="0" w:line="240" w:lineRule="auto"/>
        <w:rPr>
          <w:sz w:val="20"/>
          <w:szCs w:val="20"/>
          <w:lang w:val="en-US"/>
        </w:rPr>
      </w:pPr>
      <w:r w:rsidRPr="00A42746">
        <w:rPr>
          <w:sz w:val="20"/>
          <w:szCs w:val="20"/>
          <w:lang w:val="en-US"/>
        </w:rPr>
        <w:t xml:space="preserve">SOCIAL SENSITIVITY: </w:t>
      </w:r>
    </w:p>
    <w:p w:rsidR="00A42746" w:rsidRDefault="00A42746" w:rsidP="00EB4CAC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</w:t>
      </w:r>
      <w:r w:rsidRPr="00A42746">
        <w:rPr>
          <w:sz w:val="20"/>
          <w:szCs w:val="20"/>
          <w:lang w:val="en-US"/>
        </w:rPr>
        <w:t xml:space="preserve">o you know which spread disease has caused several deaths in recent months and in what region? </w:t>
      </w:r>
    </w:p>
    <w:p w:rsidR="00A42746" w:rsidRDefault="00A42746" w:rsidP="00EB4CAC">
      <w:pPr>
        <w:spacing w:after="0" w:line="240" w:lineRule="auto"/>
        <w:rPr>
          <w:sz w:val="20"/>
          <w:szCs w:val="20"/>
          <w:lang w:val="en-US"/>
        </w:rPr>
      </w:pPr>
      <w:r w:rsidRPr="00A42746">
        <w:rPr>
          <w:sz w:val="20"/>
          <w:szCs w:val="20"/>
          <w:lang w:val="en-US"/>
        </w:rPr>
        <w:t xml:space="preserve">Has this been the main news that has reached us from that community? </w:t>
      </w:r>
    </w:p>
    <w:p w:rsidR="00EB4CAC" w:rsidRPr="00EB4CAC" w:rsidRDefault="00A42746" w:rsidP="00EB4CAC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Was t</w:t>
      </w:r>
      <w:r w:rsidRPr="00A42746">
        <w:rPr>
          <w:sz w:val="20"/>
          <w:szCs w:val="20"/>
          <w:lang w:val="en-US"/>
        </w:rPr>
        <w:t xml:space="preserve">his disease was the news </w:t>
      </w:r>
      <w:r>
        <w:rPr>
          <w:sz w:val="20"/>
          <w:szCs w:val="20"/>
          <w:lang w:val="en-US"/>
        </w:rPr>
        <w:t>causing</w:t>
      </w:r>
      <w:r w:rsidRPr="00A42746">
        <w:rPr>
          <w:sz w:val="20"/>
          <w:szCs w:val="20"/>
          <w:lang w:val="en-US"/>
        </w:rPr>
        <w:t xml:space="preserve"> more </w:t>
      </w:r>
      <w:r>
        <w:rPr>
          <w:sz w:val="20"/>
          <w:szCs w:val="20"/>
          <w:lang w:val="en-US"/>
        </w:rPr>
        <w:t xml:space="preserve">news </w:t>
      </w:r>
      <w:r w:rsidRPr="00A42746">
        <w:rPr>
          <w:sz w:val="20"/>
          <w:szCs w:val="20"/>
          <w:lang w:val="en-US"/>
        </w:rPr>
        <w:t>in recent weeks?</w:t>
      </w:r>
    </w:p>
    <w:p w:rsidR="00552726" w:rsidRPr="00F0373C" w:rsidRDefault="00552726" w:rsidP="00552726">
      <w:pPr>
        <w:spacing w:after="0" w:line="240" w:lineRule="auto"/>
        <w:rPr>
          <w:sz w:val="20"/>
          <w:szCs w:val="20"/>
          <w:lang w:val="en-US"/>
        </w:rPr>
      </w:pPr>
    </w:p>
    <w:p w:rsidR="00552726" w:rsidRPr="00552726" w:rsidRDefault="00552726" w:rsidP="00552726">
      <w:pPr>
        <w:spacing w:after="0" w:line="240" w:lineRule="auto"/>
        <w:rPr>
          <w:b/>
          <w:szCs w:val="20"/>
          <w:lang w:val="en-US"/>
        </w:rPr>
      </w:pPr>
      <w:r w:rsidRPr="00552726">
        <w:rPr>
          <w:b/>
          <w:szCs w:val="20"/>
          <w:lang w:val="en-US"/>
        </w:rPr>
        <w:t>Look for information relevant to your project or work</w:t>
      </w:r>
    </w:p>
    <w:p w:rsidR="00552726" w:rsidRDefault="00380BD9" w:rsidP="00552726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 you have time work in information on your Project</w:t>
      </w:r>
    </w:p>
    <w:p w:rsidR="00380BD9" w:rsidRPr="00552726" w:rsidRDefault="00380BD9" w:rsidP="00552726">
      <w:pPr>
        <w:spacing w:after="0" w:line="240" w:lineRule="auto"/>
        <w:rPr>
          <w:sz w:val="20"/>
          <w:szCs w:val="20"/>
          <w:lang w:val="en-US"/>
        </w:rPr>
      </w:pPr>
    </w:p>
    <w:sectPr w:rsidR="00380BD9" w:rsidRPr="00552726" w:rsidSect="00015324">
      <w:headerReference w:type="default" r:id="rId14"/>
      <w:footerReference w:type="default" r:id="rId15"/>
      <w:pgSz w:w="11906" w:h="16838"/>
      <w:pgMar w:top="993" w:right="424" w:bottom="709" w:left="993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B2" w:rsidRDefault="009D39B2" w:rsidP="00015324">
      <w:pPr>
        <w:spacing w:after="0" w:line="240" w:lineRule="auto"/>
      </w:pPr>
      <w:r>
        <w:separator/>
      </w:r>
    </w:p>
  </w:endnote>
  <w:endnote w:type="continuationSeparator" w:id="0">
    <w:p w:rsidR="009D39B2" w:rsidRDefault="009D39B2" w:rsidP="0001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24" w:rsidRDefault="00015324" w:rsidP="00015324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B2" w:rsidRDefault="009D39B2" w:rsidP="00015324">
      <w:pPr>
        <w:spacing w:after="0" w:line="240" w:lineRule="auto"/>
      </w:pPr>
      <w:r>
        <w:separator/>
      </w:r>
    </w:p>
  </w:footnote>
  <w:footnote w:type="continuationSeparator" w:id="0">
    <w:p w:rsidR="009D39B2" w:rsidRDefault="009D39B2" w:rsidP="0001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24" w:rsidRDefault="0001532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9C0AB2C" wp14:editId="3F737F4A">
          <wp:simplePos x="0" y="0"/>
          <wp:positionH relativeFrom="column">
            <wp:posOffset>391795</wp:posOffset>
          </wp:positionH>
          <wp:positionV relativeFrom="paragraph">
            <wp:posOffset>-293370</wp:posOffset>
          </wp:positionV>
          <wp:extent cx="1352550" cy="353695"/>
          <wp:effectExtent l="0" t="0" r="0" b="825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mh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4770"/>
    <w:multiLevelType w:val="hybridMultilevel"/>
    <w:tmpl w:val="AC827814"/>
    <w:lvl w:ilvl="0" w:tplc="0EC86E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19"/>
    <w:rsid w:val="00000F87"/>
    <w:rsid w:val="0000483A"/>
    <w:rsid w:val="000051CB"/>
    <w:rsid w:val="00005874"/>
    <w:rsid w:val="0001491C"/>
    <w:rsid w:val="00014D0B"/>
    <w:rsid w:val="00015324"/>
    <w:rsid w:val="00023DD3"/>
    <w:rsid w:val="00027C19"/>
    <w:rsid w:val="00027C23"/>
    <w:rsid w:val="000331E6"/>
    <w:rsid w:val="00033907"/>
    <w:rsid w:val="00034AA0"/>
    <w:rsid w:val="00034C4D"/>
    <w:rsid w:val="0003655D"/>
    <w:rsid w:val="000422E2"/>
    <w:rsid w:val="000431E9"/>
    <w:rsid w:val="000439CD"/>
    <w:rsid w:val="00045C0E"/>
    <w:rsid w:val="000469EC"/>
    <w:rsid w:val="00053274"/>
    <w:rsid w:val="000558E7"/>
    <w:rsid w:val="00056A9F"/>
    <w:rsid w:val="00060AB6"/>
    <w:rsid w:val="00065D1F"/>
    <w:rsid w:val="000704ED"/>
    <w:rsid w:val="00073E68"/>
    <w:rsid w:val="00075708"/>
    <w:rsid w:val="0007711E"/>
    <w:rsid w:val="00080BC9"/>
    <w:rsid w:val="000823EB"/>
    <w:rsid w:val="00082B81"/>
    <w:rsid w:val="0008353A"/>
    <w:rsid w:val="00084EB3"/>
    <w:rsid w:val="00085C6E"/>
    <w:rsid w:val="00090BF0"/>
    <w:rsid w:val="0009276D"/>
    <w:rsid w:val="00095F03"/>
    <w:rsid w:val="00096087"/>
    <w:rsid w:val="000966E1"/>
    <w:rsid w:val="000974FA"/>
    <w:rsid w:val="000A040E"/>
    <w:rsid w:val="000A4F36"/>
    <w:rsid w:val="000B0D02"/>
    <w:rsid w:val="000B0FF6"/>
    <w:rsid w:val="000B1BAD"/>
    <w:rsid w:val="000B540A"/>
    <w:rsid w:val="000B5FB1"/>
    <w:rsid w:val="000B6B50"/>
    <w:rsid w:val="000C0B2E"/>
    <w:rsid w:val="000C5119"/>
    <w:rsid w:val="000C54FA"/>
    <w:rsid w:val="000C5949"/>
    <w:rsid w:val="000C5A70"/>
    <w:rsid w:val="000D2E80"/>
    <w:rsid w:val="000D5ACC"/>
    <w:rsid w:val="000D6C9F"/>
    <w:rsid w:val="000E161F"/>
    <w:rsid w:val="000E3509"/>
    <w:rsid w:val="000E3F3A"/>
    <w:rsid w:val="000E4C8B"/>
    <w:rsid w:val="000E5A44"/>
    <w:rsid w:val="000F4498"/>
    <w:rsid w:val="000F58DF"/>
    <w:rsid w:val="000F6482"/>
    <w:rsid w:val="00100528"/>
    <w:rsid w:val="0010157C"/>
    <w:rsid w:val="00101CDE"/>
    <w:rsid w:val="00102156"/>
    <w:rsid w:val="001025A5"/>
    <w:rsid w:val="00102B6A"/>
    <w:rsid w:val="00106472"/>
    <w:rsid w:val="0010778A"/>
    <w:rsid w:val="00111639"/>
    <w:rsid w:val="00116BAA"/>
    <w:rsid w:val="00120781"/>
    <w:rsid w:val="001212CE"/>
    <w:rsid w:val="00121498"/>
    <w:rsid w:val="00122948"/>
    <w:rsid w:val="001232BD"/>
    <w:rsid w:val="001245CF"/>
    <w:rsid w:val="0012726D"/>
    <w:rsid w:val="00127ADF"/>
    <w:rsid w:val="001314D9"/>
    <w:rsid w:val="0013416E"/>
    <w:rsid w:val="0013421B"/>
    <w:rsid w:val="00136D06"/>
    <w:rsid w:val="001371F7"/>
    <w:rsid w:val="001377CB"/>
    <w:rsid w:val="00140625"/>
    <w:rsid w:val="00141302"/>
    <w:rsid w:val="00142119"/>
    <w:rsid w:val="0014365C"/>
    <w:rsid w:val="0014551F"/>
    <w:rsid w:val="00146C0C"/>
    <w:rsid w:val="00147CDB"/>
    <w:rsid w:val="001525ED"/>
    <w:rsid w:val="0015451E"/>
    <w:rsid w:val="00156839"/>
    <w:rsid w:val="0016033D"/>
    <w:rsid w:val="001704AE"/>
    <w:rsid w:val="00170C63"/>
    <w:rsid w:val="00170CE1"/>
    <w:rsid w:val="001719E5"/>
    <w:rsid w:val="00173ECC"/>
    <w:rsid w:val="00184BA1"/>
    <w:rsid w:val="001878F8"/>
    <w:rsid w:val="00187ADD"/>
    <w:rsid w:val="00187F55"/>
    <w:rsid w:val="00191E1E"/>
    <w:rsid w:val="00193B4B"/>
    <w:rsid w:val="0019454B"/>
    <w:rsid w:val="00194C7D"/>
    <w:rsid w:val="00195EB3"/>
    <w:rsid w:val="001978D7"/>
    <w:rsid w:val="001A2EDE"/>
    <w:rsid w:val="001A50C6"/>
    <w:rsid w:val="001A63C9"/>
    <w:rsid w:val="001A731A"/>
    <w:rsid w:val="001B4776"/>
    <w:rsid w:val="001B4EF4"/>
    <w:rsid w:val="001B6A87"/>
    <w:rsid w:val="001B75A9"/>
    <w:rsid w:val="001C1EDA"/>
    <w:rsid w:val="001C5ECC"/>
    <w:rsid w:val="001C7480"/>
    <w:rsid w:val="001D0D5C"/>
    <w:rsid w:val="001D15C9"/>
    <w:rsid w:val="001D3AB3"/>
    <w:rsid w:val="001D3F25"/>
    <w:rsid w:val="001D7809"/>
    <w:rsid w:val="001E2E07"/>
    <w:rsid w:val="001E6906"/>
    <w:rsid w:val="001E6D81"/>
    <w:rsid w:val="001F1B92"/>
    <w:rsid w:val="001F2AEC"/>
    <w:rsid w:val="001F3A8D"/>
    <w:rsid w:val="001F6CE7"/>
    <w:rsid w:val="00201A14"/>
    <w:rsid w:val="00205BD1"/>
    <w:rsid w:val="00205DD8"/>
    <w:rsid w:val="0021090E"/>
    <w:rsid w:val="00211928"/>
    <w:rsid w:val="00211AE5"/>
    <w:rsid w:val="002143E7"/>
    <w:rsid w:val="00220A48"/>
    <w:rsid w:val="00220BF6"/>
    <w:rsid w:val="002216A5"/>
    <w:rsid w:val="002228B8"/>
    <w:rsid w:val="002242D5"/>
    <w:rsid w:val="00227C4F"/>
    <w:rsid w:val="00227D2F"/>
    <w:rsid w:val="00231251"/>
    <w:rsid w:val="00232F08"/>
    <w:rsid w:val="002333A3"/>
    <w:rsid w:val="00236714"/>
    <w:rsid w:val="00237268"/>
    <w:rsid w:val="002413CA"/>
    <w:rsid w:val="00244194"/>
    <w:rsid w:val="00247E70"/>
    <w:rsid w:val="002526D8"/>
    <w:rsid w:val="002550BA"/>
    <w:rsid w:val="0026013B"/>
    <w:rsid w:val="0026151C"/>
    <w:rsid w:val="002653EB"/>
    <w:rsid w:val="00272E8C"/>
    <w:rsid w:val="0027468E"/>
    <w:rsid w:val="002753B1"/>
    <w:rsid w:val="002756EB"/>
    <w:rsid w:val="0027799F"/>
    <w:rsid w:val="00280634"/>
    <w:rsid w:val="00280A18"/>
    <w:rsid w:val="0028106D"/>
    <w:rsid w:val="002837E8"/>
    <w:rsid w:val="002840D3"/>
    <w:rsid w:val="00285360"/>
    <w:rsid w:val="002914F2"/>
    <w:rsid w:val="00291CAA"/>
    <w:rsid w:val="002A2C86"/>
    <w:rsid w:val="002A4F5B"/>
    <w:rsid w:val="002A50A4"/>
    <w:rsid w:val="002A5F63"/>
    <w:rsid w:val="002A6DE8"/>
    <w:rsid w:val="002B39A7"/>
    <w:rsid w:val="002B3BC4"/>
    <w:rsid w:val="002B5BF4"/>
    <w:rsid w:val="002B6DA0"/>
    <w:rsid w:val="002B7FAB"/>
    <w:rsid w:val="002C167F"/>
    <w:rsid w:val="002C2097"/>
    <w:rsid w:val="002C2A19"/>
    <w:rsid w:val="002C4643"/>
    <w:rsid w:val="002C4AD8"/>
    <w:rsid w:val="002C67C2"/>
    <w:rsid w:val="002C6F0D"/>
    <w:rsid w:val="002C7A77"/>
    <w:rsid w:val="002D15F0"/>
    <w:rsid w:val="002D2A44"/>
    <w:rsid w:val="002D7A4C"/>
    <w:rsid w:val="002E2F52"/>
    <w:rsid w:val="002E3C48"/>
    <w:rsid w:val="002E54F3"/>
    <w:rsid w:val="002E791F"/>
    <w:rsid w:val="002F11AB"/>
    <w:rsid w:val="002F13D5"/>
    <w:rsid w:val="002F5D4D"/>
    <w:rsid w:val="00301DDD"/>
    <w:rsid w:val="003037AE"/>
    <w:rsid w:val="003037B3"/>
    <w:rsid w:val="00312093"/>
    <w:rsid w:val="00313509"/>
    <w:rsid w:val="00316B22"/>
    <w:rsid w:val="00316CF7"/>
    <w:rsid w:val="0031713E"/>
    <w:rsid w:val="0032311F"/>
    <w:rsid w:val="00323A96"/>
    <w:rsid w:val="0032525A"/>
    <w:rsid w:val="003265AC"/>
    <w:rsid w:val="00327213"/>
    <w:rsid w:val="00331B92"/>
    <w:rsid w:val="00331F27"/>
    <w:rsid w:val="00331FFF"/>
    <w:rsid w:val="003349CA"/>
    <w:rsid w:val="00335D73"/>
    <w:rsid w:val="00336959"/>
    <w:rsid w:val="00336D76"/>
    <w:rsid w:val="003437BD"/>
    <w:rsid w:val="00345CAF"/>
    <w:rsid w:val="00350B7D"/>
    <w:rsid w:val="00356414"/>
    <w:rsid w:val="00356A49"/>
    <w:rsid w:val="00361173"/>
    <w:rsid w:val="00361DFD"/>
    <w:rsid w:val="00365B1C"/>
    <w:rsid w:val="00367EB9"/>
    <w:rsid w:val="00372C61"/>
    <w:rsid w:val="0037356C"/>
    <w:rsid w:val="00375459"/>
    <w:rsid w:val="0037652E"/>
    <w:rsid w:val="0037659E"/>
    <w:rsid w:val="00377978"/>
    <w:rsid w:val="00380BD9"/>
    <w:rsid w:val="0038204B"/>
    <w:rsid w:val="00383743"/>
    <w:rsid w:val="00384602"/>
    <w:rsid w:val="00385568"/>
    <w:rsid w:val="00387C7F"/>
    <w:rsid w:val="00390CEC"/>
    <w:rsid w:val="00391F63"/>
    <w:rsid w:val="00395DBB"/>
    <w:rsid w:val="003A4215"/>
    <w:rsid w:val="003A653B"/>
    <w:rsid w:val="003A73A8"/>
    <w:rsid w:val="003A75D4"/>
    <w:rsid w:val="003A788B"/>
    <w:rsid w:val="003B0FED"/>
    <w:rsid w:val="003B6C33"/>
    <w:rsid w:val="003C0665"/>
    <w:rsid w:val="003C117E"/>
    <w:rsid w:val="003C1FCD"/>
    <w:rsid w:val="003C2153"/>
    <w:rsid w:val="003C2C52"/>
    <w:rsid w:val="003C313F"/>
    <w:rsid w:val="003C3D11"/>
    <w:rsid w:val="003C4C7C"/>
    <w:rsid w:val="003C50C6"/>
    <w:rsid w:val="003C620A"/>
    <w:rsid w:val="003E0238"/>
    <w:rsid w:val="003E065A"/>
    <w:rsid w:val="003E08F4"/>
    <w:rsid w:val="003E53FF"/>
    <w:rsid w:val="003E66E2"/>
    <w:rsid w:val="003F33E5"/>
    <w:rsid w:val="003F57BC"/>
    <w:rsid w:val="003F62A9"/>
    <w:rsid w:val="003F7C9F"/>
    <w:rsid w:val="003F7E86"/>
    <w:rsid w:val="00401690"/>
    <w:rsid w:val="00404C95"/>
    <w:rsid w:val="004053D2"/>
    <w:rsid w:val="004069AC"/>
    <w:rsid w:val="00411BCC"/>
    <w:rsid w:val="00413140"/>
    <w:rsid w:val="00417A4D"/>
    <w:rsid w:val="00420525"/>
    <w:rsid w:val="00421939"/>
    <w:rsid w:val="00421F77"/>
    <w:rsid w:val="00427C19"/>
    <w:rsid w:val="00431739"/>
    <w:rsid w:val="0044250E"/>
    <w:rsid w:val="00443757"/>
    <w:rsid w:val="00443BFC"/>
    <w:rsid w:val="00446E37"/>
    <w:rsid w:val="00450141"/>
    <w:rsid w:val="00452B1D"/>
    <w:rsid w:val="00452B41"/>
    <w:rsid w:val="00452E80"/>
    <w:rsid w:val="004575CA"/>
    <w:rsid w:val="00460D38"/>
    <w:rsid w:val="004641E7"/>
    <w:rsid w:val="00470AC2"/>
    <w:rsid w:val="00471C07"/>
    <w:rsid w:val="00473AB7"/>
    <w:rsid w:val="00477949"/>
    <w:rsid w:val="00480CA8"/>
    <w:rsid w:val="00481405"/>
    <w:rsid w:val="00481BE0"/>
    <w:rsid w:val="00484117"/>
    <w:rsid w:val="00486963"/>
    <w:rsid w:val="004872CC"/>
    <w:rsid w:val="00493044"/>
    <w:rsid w:val="0049367F"/>
    <w:rsid w:val="004950ED"/>
    <w:rsid w:val="0049597B"/>
    <w:rsid w:val="00497DB4"/>
    <w:rsid w:val="004A0790"/>
    <w:rsid w:val="004A0B71"/>
    <w:rsid w:val="004A3C14"/>
    <w:rsid w:val="004A40DA"/>
    <w:rsid w:val="004A5B5B"/>
    <w:rsid w:val="004A7CBD"/>
    <w:rsid w:val="004B2533"/>
    <w:rsid w:val="004B54C0"/>
    <w:rsid w:val="004B59C0"/>
    <w:rsid w:val="004C02C5"/>
    <w:rsid w:val="004C4BF7"/>
    <w:rsid w:val="004D23E0"/>
    <w:rsid w:val="004D480B"/>
    <w:rsid w:val="004D560A"/>
    <w:rsid w:val="004D57EC"/>
    <w:rsid w:val="004D66EC"/>
    <w:rsid w:val="004D696E"/>
    <w:rsid w:val="004E0D4F"/>
    <w:rsid w:val="004E14CC"/>
    <w:rsid w:val="004E3611"/>
    <w:rsid w:val="004E608C"/>
    <w:rsid w:val="004F09CB"/>
    <w:rsid w:val="004F21EE"/>
    <w:rsid w:val="004F7FF8"/>
    <w:rsid w:val="00501D9A"/>
    <w:rsid w:val="0050235A"/>
    <w:rsid w:val="00502CA5"/>
    <w:rsid w:val="00502DDC"/>
    <w:rsid w:val="0051037B"/>
    <w:rsid w:val="0051273E"/>
    <w:rsid w:val="00516FB9"/>
    <w:rsid w:val="00522479"/>
    <w:rsid w:val="00531A44"/>
    <w:rsid w:val="00531D69"/>
    <w:rsid w:val="0053223C"/>
    <w:rsid w:val="00532482"/>
    <w:rsid w:val="005330CB"/>
    <w:rsid w:val="00537788"/>
    <w:rsid w:val="0054248E"/>
    <w:rsid w:val="00547E63"/>
    <w:rsid w:val="005508CE"/>
    <w:rsid w:val="005509A6"/>
    <w:rsid w:val="0055146D"/>
    <w:rsid w:val="00552726"/>
    <w:rsid w:val="00554A09"/>
    <w:rsid w:val="00557CE3"/>
    <w:rsid w:val="0056011E"/>
    <w:rsid w:val="00563E20"/>
    <w:rsid w:val="0056448F"/>
    <w:rsid w:val="00564A64"/>
    <w:rsid w:val="00564FF0"/>
    <w:rsid w:val="00570B19"/>
    <w:rsid w:val="00571234"/>
    <w:rsid w:val="00571FE1"/>
    <w:rsid w:val="0057361E"/>
    <w:rsid w:val="005736F6"/>
    <w:rsid w:val="005739B3"/>
    <w:rsid w:val="00573ACF"/>
    <w:rsid w:val="00574D88"/>
    <w:rsid w:val="00576877"/>
    <w:rsid w:val="00576EAD"/>
    <w:rsid w:val="00576FDA"/>
    <w:rsid w:val="00576FED"/>
    <w:rsid w:val="0058277F"/>
    <w:rsid w:val="0058395B"/>
    <w:rsid w:val="00592AD4"/>
    <w:rsid w:val="00592C59"/>
    <w:rsid w:val="0059641F"/>
    <w:rsid w:val="005965B0"/>
    <w:rsid w:val="00596B04"/>
    <w:rsid w:val="00597643"/>
    <w:rsid w:val="005A13D8"/>
    <w:rsid w:val="005A24E2"/>
    <w:rsid w:val="005A445A"/>
    <w:rsid w:val="005A476B"/>
    <w:rsid w:val="005A5975"/>
    <w:rsid w:val="005A64BD"/>
    <w:rsid w:val="005A670D"/>
    <w:rsid w:val="005A674A"/>
    <w:rsid w:val="005A6993"/>
    <w:rsid w:val="005B15BE"/>
    <w:rsid w:val="005B2D8C"/>
    <w:rsid w:val="005B30B1"/>
    <w:rsid w:val="005B31A7"/>
    <w:rsid w:val="005B55CD"/>
    <w:rsid w:val="005B74B0"/>
    <w:rsid w:val="005C1014"/>
    <w:rsid w:val="005C106E"/>
    <w:rsid w:val="005C187F"/>
    <w:rsid w:val="005C1B1A"/>
    <w:rsid w:val="005C2AF6"/>
    <w:rsid w:val="005C321B"/>
    <w:rsid w:val="005C4B36"/>
    <w:rsid w:val="005C606D"/>
    <w:rsid w:val="005D0DE4"/>
    <w:rsid w:val="005D10C7"/>
    <w:rsid w:val="005D1287"/>
    <w:rsid w:val="005D4574"/>
    <w:rsid w:val="005D4FAA"/>
    <w:rsid w:val="005D5119"/>
    <w:rsid w:val="005D5819"/>
    <w:rsid w:val="005E0D62"/>
    <w:rsid w:val="005E1D88"/>
    <w:rsid w:val="005E3BF8"/>
    <w:rsid w:val="005E6706"/>
    <w:rsid w:val="005F54D6"/>
    <w:rsid w:val="005F5DDE"/>
    <w:rsid w:val="005F63D4"/>
    <w:rsid w:val="006009A2"/>
    <w:rsid w:val="00600F1A"/>
    <w:rsid w:val="00610470"/>
    <w:rsid w:val="00610F7C"/>
    <w:rsid w:val="0061279D"/>
    <w:rsid w:val="00614848"/>
    <w:rsid w:val="00614C5A"/>
    <w:rsid w:val="0062297E"/>
    <w:rsid w:val="00627F70"/>
    <w:rsid w:val="00631C68"/>
    <w:rsid w:val="006349E3"/>
    <w:rsid w:val="00635F2C"/>
    <w:rsid w:val="00636413"/>
    <w:rsid w:val="006364AB"/>
    <w:rsid w:val="00641B47"/>
    <w:rsid w:val="00641D8E"/>
    <w:rsid w:val="00642127"/>
    <w:rsid w:val="0065106B"/>
    <w:rsid w:val="0065138D"/>
    <w:rsid w:val="006514EF"/>
    <w:rsid w:val="00652706"/>
    <w:rsid w:val="006532A7"/>
    <w:rsid w:val="00655343"/>
    <w:rsid w:val="0065683E"/>
    <w:rsid w:val="00660F64"/>
    <w:rsid w:val="00662402"/>
    <w:rsid w:val="0066363D"/>
    <w:rsid w:val="006639B1"/>
    <w:rsid w:val="00667639"/>
    <w:rsid w:val="00667F1E"/>
    <w:rsid w:val="00674727"/>
    <w:rsid w:val="00680BD2"/>
    <w:rsid w:val="00682E89"/>
    <w:rsid w:val="0068692C"/>
    <w:rsid w:val="0068744A"/>
    <w:rsid w:val="00694EE1"/>
    <w:rsid w:val="00695A80"/>
    <w:rsid w:val="006A045F"/>
    <w:rsid w:val="006A073A"/>
    <w:rsid w:val="006A0E55"/>
    <w:rsid w:val="006A1835"/>
    <w:rsid w:val="006A31A1"/>
    <w:rsid w:val="006A52E1"/>
    <w:rsid w:val="006A64BA"/>
    <w:rsid w:val="006B0680"/>
    <w:rsid w:val="006B20CF"/>
    <w:rsid w:val="006B36F0"/>
    <w:rsid w:val="006B6821"/>
    <w:rsid w:val="006B75BB"/>
    <w:rsid w:val="006B7726"/>
    <w:rsid w:val="006C1477"/>
    <w:rsid w:val="006C2EEC"/>
    <w:rsid w:val="006C369F"/>
    <w:rsid w:val="006C4535"/>
    <w:rsid w:val="006C7AC2"/>
    <w:rsid w:val="006D0813"/>
    <w:rsid w:val="006D154C"/>
    <w:rsid w:val="006D27E7"/>
    <w:rsid w:val="006D5B5E"/>
    <w:rsid w:val="006E66CD"/>
    <w:rsid w:val="0070065F"/>
    <w:rsid w:val="00701384"/>
    <w:rsid w:val="00703D3D"/>
    <w:rsid w:val="00704562"/>
    <w:rsid w:val="00710CA3"/>
    <w:rsid w:val="00710F8D"/>
    <w:rsid w:val="00712EF2"/>
    <w:rsid w:val="0071485F"/>
    <w:rsid w:val="00714A0F"/>
    <w:rsid w:val="00715975"/>
    <w:rsid w:val="007178DF"/>
    <w:rsid w:val="00721285"/>
    <w:rsid w:val="0072284F"/>
    <w:rsid w:val="00722D33"/>
    <w:rsid w:val="0072376A"/>
    <w:rsid w:val="0072628D"/>
    <w:rsid w:val="00726455"/>
    <w:rsid w:val="00731FEC"/>
    <w:rsid w:val="007325EC"/>
    <w:rsid w:val="007374D6"/>
    <w:rsid w:val="00742861"/>
    <w:rsid w:val="007432E0"/>
    <w:rsid w:val="00745FBF"/>
    <w:rsid w:val="00750CD0"/>
    <w:rsid w:val="00752C58"/>
    <w:rsid w:val="0075614E"/>
    <w:rsid w:val="00760CBA"/>
    <w:rsid w:val="00761DFF"/>
    <w:rsid w:val="007666E6"/>
    <w:rsid w:val="007708D0"/>
    <w:rsid w:val="00770E31"/>
    <w:rsid w:val="00775432"/>
    <w:rsid w:val="00775D81"/>
    <w:rsid w:val="007760A8"/>
    <w:rsid w:val="00777585"/>
    <w:rsid w:val="007779F9"/>
    <w:rsid w:val="00782319"/>
    <w:rsid w:val="00784751"/>
    <w:rsid w:val="007877B3"/>
    <w:rsid w:val="0079159F"/>
    <w:rsid w:val="00791628"/>
    <w:rsid w:val="00791FA7"/>
    <w:rsid w:val="007923D6"/>
    <w:rsid w:val="007937BB"/>
    <w:rsid w:val="0079390D"/>
    <w:rsid w:val="007A7F10"/>
    <w:rsid w:val="007B0D95"/>
    <w:rsid w:val="007B1113"/>
    <w:rsid w:val="007B4E8A"/>
    <w:rsid w:val="007C358C"/>
    <w:rsid w:val="007C4D3E"/>
    <w:rsid w:val="007C5B4D"/>
    <w:rsid w:val="007C7995"/>
    <w:rsid w:val="007D0E18"/>
    <w:rsid w:val="007D321A"/>
    <w:rsid w:val="007D5080"/>
    <w:rsid w:val="007E0F66"/>
    <w:rsid w:val="007E3D6F"/>
    <w:rsid w:val="007E71EE"/>
    <w:rsid w:val="007E77D2"/>
    <w:rsid w:val="007F0501"/>
    <w:rsid w:val="007F08E3"/>
    <w:rsid w:val="007F4550"/>
    <w:rsid w:val="007F7E85"/>
    <w:rsid w:val="00800F79"/>
    <w:rsid w:val="00803CCB"/>
    <w:rsid w:val="0080518D"/>
    <w:rsid w:val="00806AC3"/>
    <w:rsid w:val="00817596"/>
    <w:rsid w:val="00820CC6"/>
    <w:rsid w:val="008226FD"/>
    <w:rsid w:val="00823CC9"/>
    <w:rsid w:val="00823CE3"/>
    <w:rsid w:val="00825129"/>
    <w:rsid w:val="00826337"/>
    <w:rsid w:val="00831867"/>
    <w:rsid w:val="00832DE0"/>
    <w:rsid w:val="00833785"/>
    <w:rsid w:val="00833F4C"/>
    <w:rsid w:val="008347B8"/>
    <w:rsid w:val="008429FF"/>
    <w:rsid w:val="00844F2A"/>
    <w:rsid w:val="008469D0"/>
    <w:rsid w:val="00847E51"/>
    <w:rsid w:val="00853123"/>
    <w:rsid w:val="0085451B"/>
    <w:rsid w:val="00860248"/>
    <w:rsid w:val="00861895"/>
    <w:rsid w:val="00863185"/>
    <w:rsid w:val="00866BC2"/>
    <w:rsid w:val="00870A92"/>
    <w:rsid w:val="00872B3E"/>
    <w:rsid w:val="00875370"/>
    <w:rsid w:val="0087625F"/>
    <w:rsid w:val="00880E01"/>
    <w:rsid w:val="00883389"/>
    <w:rsid w:val="008843B0"/>
    <w:rsid w:val="00887C79"/>
    <w:rsid w:val="0089680F"/>
    <w:rsid w:val="008A093F"/>
    <w:rsid w:val="008A1295"/>
    <w:rsid w:val="008A7E67"/>
    <w:rsid w:val="008B0859"/>
    <w:rsid w:val="008B3CD4"/>
    <w:rsid w:val="008B73A6"/>
    <w:rsid w:val="008C04F8"/>
    <w:rsid w:val="008C10B5"/>
    <w:rsid w:val="008C31EC"/>
    <w:rsid w:val="008C597C"/>
    <w:rsid w:val="008C6941"/>
    <w:rsid w:val="008C6CCD"/>
    <w:rsid w:val="008C73EE"/>
    <w:rsid w:val="008C7803"/>
    <w:rsid w:val="008C7B6C"/>
    <w:rsid w:val="008D0654"/>
    <w:rsid w:val="008D3A60"/>
    <w:rsid w:val="008D4D81"/>
    <w:rsid w:val="008D543E"/>
    <w:rsid w:val="008D6633"/>
    <w:rsid w:val="008E2F20"/>
    <w:rsid w:val="008E7782"/>
    <w:rsid w:val="008E7A5C"/>
    <w:rsid w:val="008F04B5"/>
    <w:rsid w:val="008F4B41"/>
    <w:rsid w:val="008F52A6"/>
    <w:rsid w:val="008F6104"/>
    <w:rsid w:val="00903A44"/>
    <w:rsid w:val="00903F8F"/>
    <w:rsid w:val="00904268"/>
    <w:rsid w:val="00907ECD"/>
    <w:rsid w:val="00910A03"/>
    <w:rsid w:val="00911A24"/>
    <w:rsid w:val="009136C9"/>
    <w:rsid w:val="00913944"/>
    <w:rsid w:val="009143A0"/>
    <w:rsid w:val="0092365D"/>
    <w:rsid w:val="00927AC8"/>
    <w:rsid w:val="00930A8B"/>
    <w:rsid w:val="009327A5"/>
    <w:rsid w:val="009360A9"/>
    <w:rsid w:val="00936626"/>
    <w:rsid w:val="0094067A"/>
    <w:rsid w:val="00942AA4"/>
    <w:rsid w:val="00944013"/>
    <w:rsid w:val="00950065"/>
    <w:rsid w:val="009504BF"/>
    <w:rsid w:val="0095158A"/>
    <w:rsid w:val="00952C72"/>
    <w:rsid w:val="00956895"/>
    <w:rsid w:val="00957EC0"/>
    <w:rsid w:val="0096424E"/>
    <w:rsid w:val="009668B3"/>
    <w:rsid w:val="00967311"/>
    <w:rsid w:val="0096777A"/>
    <w:rsid w:val="009702C7"/>
    <w:rsid w:val="00972FD6"/>
    <w:rsid w:val="009731F1"/>
    <w:rsid w:val="009827A8"/>
    <w:rsid w:val="0098394C"/>
    <w:rsid w:val="00983CDE"/>
    <w:rsid w:val="009845BB"/>
    <w:rsid w:val="00985B90"/>
    <w:rsid w:val="00985F49"/>
    <w:rsid w:val="00986B75"/>
    <w:rsid w:val="0098789B"/>
    <w:rsid w:val="00991CA6"/>
    <w:rsid w:val="00991D66"/>
    <w:rsid w:val="009925F9"/>
    <w:rsid w:val="009939F3"/>
    <w:rsid w:val="009947D9"/>
    <w:rsid w:val="00994A80"/>
    <w:rsid w:val="0099617B"/>
    <w:rsid w:val="009A05C9"/>
    <w:rsid w:val="009B1A4D"/>
    <w:rsid w:val="009B30D3"/>
    <w:rsid w:val="009B3E14"/>
    <w:rsid w:val="009B416D"/>
    <w:rsid w:val="009B5061"/>
    <w:rsid w:val="009B54D3"/>
    <w:rsid w:val="009B59EC"/>
    <w:rsid w:val="009C1868"/>
    <w:rsid w:val="009C3BCC"/>
    <w:rsid w:val="009C4945"/>
    <w:rsid w:val="009C59F1"/>
    <w:rsid w:val="009C6911"/>
    <w:rsid w:val="009D0D6A"/>
    <w:rsid w:val="009D25DB"/>
    <w:rsid w:val="009D2FB6"/>
    <w:rsid w:val="009D39B2"/>
    <w:rsid w:val="009D3F1F"/>
    <w:rsid w:val="009D3F42"/>
    <w:rsid w:val="009D54D4"/>
    <w:rsid w:val="009D6B58"/>
    <w:rsid w:val="009D6D19"/>
    <w:rsid w:val="009E0251"/>
    <w:rsid w:val="009E28E6"/>
    <w:rsid w:val="009E69E3"/>
    <w:rsid w:val="009E71EB"/>
    <w:rsid w:val="009F3AF0"/>
    <w:rsid w:val="009F4745"/>
    <w:rsid w:val="009F5ACC"/>
    <w:rsid w:val="009F7697"/>
    <w:rsid w:val="009F7929"/>
    <w:rsid w:val="00A01729"/>
    <w:rsid w:val="00A02906"/>
    <w:rsid w:val="00A0328F"/>
    <w:rsid w:val="00A04653"/>
    <w:rsid w:val="00A056AC"/>
    <w:rsid w:val="00A06C84"/>
    <w:rsid w:val="00A071E8"/>
    <w:rsid w:val="00A07F0D"/>
    <w:rsid w:val="00A1120B"/>
    <w:rsid w:val="00A116CD"/>
    <w:rsid w:val="00A11860"/>
    <w:rsid w:val="00A11B14"/>
    <w:rsid w:val="00A11CF7"/>
    <w:rsid w:val="00A144D4"/>
    <w:rsid w:val="00A1459E"/>
    <w:rsid w:val="00A14878"/>
    <w:rsid w:val="00A151D8"/>
    <w:rsid w:val="00A16292"/>
    <w:rsid w:val="00A178B5"/>
    <w:rsid w:val="00A22257"/>
    <w:rsid w:val="00A223A0"/>
    <w:rsid w:val="00A232C4"/>
    <w:rsid w:val="00A24D2E"/>
    <w:rsid w:val="00A24D2F"/>
    <w:rsid w:val="00A2586A"/>
    <w:rsid w:val="00A300EA"/>
    <w:rsid w:val="00A31B40"/>
    <w:rsid w:val="00A34217"/>
    <w:rsid w:val="00A34A2D"/>
    <w:rsid w:val="00A35A1B"/>
    <w:rsid w:val="00A35DB7"/>
    <w:rsid w:val="00A3674D"/>
    <w:rsid w:val="00A37A58"/>
    <w:rsid w:val="00A40023"/>
    <w:rsid w:val="00A420CC"/>
    <w:rsid w:val="00A42388"/>
    <w:rsid w:val="00A42746"/>
    <w:rsid w:val="00A455D0"/>
    <w:rsid w:val="00A4688A"/>
    <w:rsid w:val="00A50700"/>
    <w:rsid w:val="00A550A7"/>
    <w:rsid w:val="00A55287"/>
    <w:rsid w:val="00A55865"/>
    <w:rsid w:val="00A55BA7"/>
    <w:rsid w:val="00A625D8"/>
    <w:rsid w:val="00A63E26"/>
    <w:rsid w:val="00A6791B"/>
    <w:rsid w:val="00A71E14"/>
    <w:rsid w:val="00A72775"/>
    <w:rsid w:val="00A73470"/>
    <w:rsid w:val="00A76579"/>
    <w:rsid w:val="00A7762F"/>
    <w:rsid w:val="00A778D5"/>
    <w:rsid w:val="00A81512"/>
    <w:rsid w:val="00A82829"/>
    <w:rsid w:val="00A84F5A"/>
    <w:rsid w:val="00A86DBB"/>
    <w:rsid w:val="00A8706C"/>
    <w:rsid w:val="00A9402F"/>
    <w:rsid w:val="00A946D8"/>
    <w:rsid w:val="00A9636A"/>
    <w:rsid w:val="00A97DCA"/>
    <w:rsid w:val="00AA167C"/>
    <w:rsid w:val="00AB198A"/>
    <w:rsid w:val="00AB2525"/>
    <w:rsid w:val="00AB6CD9"/>
    <w:rsid w:val="00AB6DE1"/>
    <w:rsid w:val="00AB77F4"/>
    <w:rsid w:val="00AC2F27"/>
    <w:rsid w:val="00AC4E49"/>
    <w:rsid w:val="00AC4F1C"/>
    <w:rsid w:val="00AC5095"/>
    <w:rsid w:val="00AC64D2"/>
    <w:rsid w:val="00AC724D"/>
    <w:rsid w:val="00AD0750"/>
    <w:rsid w:val="00AD1AD4"/>
    <w:rsid w:val="00AD5ABF"/>
    <w:rsid w:val="00AD5F61"/>
    <w:rsid w:val="00AD6F80"/>
    <w:rsid w:val="00AD73F1"/>
    <w:rsid w:val="00AD7B67"/>
    <w:rsid w:val="00AE0846"/>
    <w:rsid w:val="00AE28E1"/>
    <w:rsid w:val="00AE2F18"/>
    <w:rsid w:val="00AE6084"/>
    <w:rsid w:val="00AE7BEF"/>
    <w:rsid w:val="00AF1933"/>
    <w:rsid w:val="00AF267E"/>
    <w:rsid w:val="00AF37CC"/>
    <w:rsid w:val="00AF4583"/>
    <w:rsid w:val="00B019E0"/>
    <w:rsid w:val="00B040BE"/>
    <w:rsid w:val="00B041FD"/>
    <w:rsid w:val="00B10B22"/>
    <w:rsid w:val="00B13481"/>
    <w:rsid w:val="00B143D3"/>
    <w:rsid w:val="00B1505A"/>
    <w:rsid w:val="00B16535"/>
    <w:rsid w:val="00B174A6"/>
    <w:rsid w:val="00B220D4"/>
    <w:rsid w:val="00B324F2"/>
    <w:rsid w:val="00B33C51"/>
    <w:rsid w:val="00B41036"/>
    <w:rsid w:val="00B4161B"/>
    <w:rsid w:val="00B41C75"/>
    <w:rsid w:val="00B43A26"/>
    <w:rsid w:val="00B4729A"/>
    <w:rsid w:val="00B520B1"/>
    <w:rsid w:val="00B52FBC"/>
    <w:rsid w:val="00B566B4"/>
    <w:rsid w:val="00B56F5A"/>
    <w:rsid w:val="00B60239"/>
    <w:rsid w:val="00B641A7"/>
    <w:rsid w:val="00B64AAF"/>
    <w:rsid w:val="00B64ABB"/>
    <w:rsid w:val="00B66A2E"/>
    <w:rsid w:val="00B673E9"/>
    <w:rsid w:val="00B67467"/>
    <w:rsid w:val="00B67ACC"/>
    <w:rsid w:val="00B67E3A"/>
    <w:rsid w:val="00B70A2D"/>
    <w:rsid w:val="00B72524"/>
    <w:rsid w:val="00B760EE"/>
    <w:rsid w:val="00B77E45"/>
    <w:rsid w:val="00B836DD"/>
    <w:rsid w:val="00B84303"/>
    <w:rsid w:val="00B8588A"/>
    <w:rsid w:val="00B9256A"/>
    <w:rsid w:val="00BA4F22"/>
    <w:rsid w:val="00BA66D6"/>
    <w:rsid w:val="00BA6E25"/>
    <w:rsid w:val="00BB038A"/>
    <w:rsid w:val="00BB0E0B"/>
    <w:rsid w:val="00BB11C2"/>
    <w:rsid w:val="00BB37B8"/>
    <w:rsid w:val="00BB6D24"/>
    <w:rsid w:val="00BB7AAF"/>
    <w:rsid w:val="00BC03AC"/>
    <w:rsid w:val="00BC1455"/>
    <w:rsid w:val="00BC17BC"/>
    <w:rsid w:val="00BC27C5"/>
    <w:rsid w:val="00BC2CE5"/>
    <w:rsid w:val="00BC2EFA"/>
    <w:rsid w:val="00BC4C07"/>
    <w:rsid w:val="00BC65C2"/>
    <w:rsid w:val="00BC661B"/>
    <w:rsid w:val="00BC69F8"/>
    <w:rsid w:val="00BD53D5"/>
    <w:rsid w:val="00BE085A"/>
    <w:rsid w:val="00BE41D4"/>
    <w:rsid w:val="00BE4C63"/>
    <w:rsid w:val="00BE5277"/>
    <w:rsid w:val="00BE73A0"/>
    <w:rsid w:val="00BF02BE"/>
    <w:rsid w:val="00BF0FED"/>
    <w:rsid w:val="00BF40A1"/>
    <w:rsid w:val="00BF480C"/>
    <w:rsid w:val="00BF5B44"/>
    <w:rsid w:val="00BF5E70"/>
    <w:rsid w:val="00BF69FE"/>
    <w:rsid w:val="00BF79F4"/>
    <w:rsid w:val="00C02184"/>
    <w:rsid w:val="00C0397C"/>
    <w:rsid w:val="00C04CCC"/>
    <w:rsid w:val="00C060F9"/>
    <w:rsid w:val="00C065B9"/>
    <w:rsid w:val="00C06C7E"/>
    <w:rsid w:val="00C071FC"/>
    <w:rsid w:val="00C07EA2"/>
    <w:rsid w:val="00C114BB"/>
    <w:rsid w:val="00C12AF8"/>
    <w:rsid w:val="00C15F32"/>
    <w:rsid w:val="00C16BF4"/>
    <w:rsid w:val="00C174CE"/>
    <w:rsid w:val="00C21DFA"/>
    <w:rsid w:val="00C22274"/>
    <w:rsid w:val="00C23CF3"/>
    <w:rsid w:val="00C24340"/>
    <w:rsid w:val="00C25C06"/>
    <w:rsid w:val="00C25D8F"/>
    <w:rsid w:val="00C2701C"/>
    <w:rsid w:val="00C31C2F"/>
    <w:rsid w:val="00C32743"/>
    <w:rsid w:val="00C32874"/>
    <w:rsid w:val="00C34B45"/>
    <w:rsid w:val="00C35658"/>
    <w:rsid w:val="00C41217"/>
    <w:rsid w:val="00C42798"/>
    <w:rsid w:val="00C45C1D"/>
    <w:rsid w:val="00C515C7"/>
    <w:rsid w:val="00C51EBB"/>
    <w:rsid w:val="00C5208C"/>
    <w:rsid w:val="00C60391"/>
    <w:rsid w:val="00C63EDE"/>
    <w:rsid w:val="00C67A68"/>
    <w:rsid w:val="00C71A4B"/>
    <w:rsid w:val="00C72669"/>
    <w:rsid w:val="00C743E8"/>
    <w:rsid w:val="00C7491F"/>
    <w:rsid w:val="00C76B9A"/>
    <w:rsid w:val="00C777A2"/>
    <w:rsid w:val="00C84880"/>
    <w:rsid w:val="00C84A02"/>
    <w:rsid w:val="00C85A5A"/>
    <w:rsid w:val="00C87216"/>
    <w:rsid w:val="00C90090"/>
    <w:rsid w:val="00C91084"/>
    <w:rsid w:val="00C92420"/>
    <w:rsid w:val="00C92F26"/>
    <w:rsid w:val="00C943F9"/>
    <w:rsid w:val="00C956C3"/>
    <w:rsid w:val="00C95BCC"/>
    <w:rsid w:val="00CA4CD6"/>
    <w:rsid w:val="00CA529C"/>
    <w:rsid w:val="00CA6493"/>
    <w:rsid w:val="00CA7E92"/>
    <w:rsid w:val="00CB0264"/>
    <w:rsid w:val="00CB0B2F"/>
    <w:rsid w:val="00CB0FB7"/>
    <w:rsid w:val="00CB1DD8"/>
    <w:rsid w:val="00CB2AFA"/>
    <w:rsid w:val="00CB4468"/>
    <w:rsid w:val="00CB51A3"/>
    <w:rsid w:val="00CC1753"/>
    <w:rsid w:val="00CC182F"/>
    <w:rsid w:val="00CC4E2E"/>
    <w:rsid w:val="00CD2334"/>
    <w:rsid w:val="00CD35B5"/>
    <w:rsid w:val="00CD5714"/>
    <w:rsid w:val="00CD6C7C"/>
    <w:rsid w:val="00CD7838"/>
    <w:rsid w:val="00CE0665"/>
    <w:rsid w:val="00CE2A2D"/>
    <w:rsid w:val="00CE2E2B"/>
    <w:rsid w:val="00CE3C02"/>
    <w:rsid w:val="00CE5581"/>
    <w:rsid w:val="00CE5898"/>
    <w:rsid w:val="00CE633D"/>
    <w:rsid w:val="00CF0068"/>
    <w:rsid w:val="00CF1FDE"/>
    <w:rsid w:val="00CF4F11"/>
    <w:rsid w:val="00CF67FC"/>
    <w:rsid w:val="00CF6998"/>
    <w:rsid w:val="00D01B93"/>
    <w:rsid w:val="00D02B67"/>
    <w:rsid w:val="00D07D1E"/>
    <w:rsid w:val="00D137EA"/>
    <w:rsid w:val="00D14DF9"/>
    <w:rsid w:val="00D15730"/>
    <w:rsid w:val="00D205D7"/>
    <w:rsid w:val="00D216DE"/>
    <w:rsid w:val="00D22C77"/>
    <w:rsid w:val="00D247B1"/>
    <w:rsid w:val="00D255A2"/>
    <w:rsid w:val="00D2646F"/>
    <w:rsid w:val="00D2798B"/>
    <w:rsid w:val="00D30B12"/>
    <w:rsid w:val="00D322E2"/>
    <w:rsid w:val="00D32A82"/>
    <w:rsid w:val="00D3598B"/>
    <w:rsid w:val="00D35D49"/>
    <w:rsid w:val="00D36396"/>
    <w:rsid w:val="00D37B62"/>
    <w:rsid w:val="00D52A7F"/>
    <w:rsid w:val="00D543F0"/>
    <w:rsid w:val="00D577B1"/>
    <w:rsid w:val="00D61C3B"/>
    <w:rsid w:val="00D61FCD"/>
    <w:rsid w:val="00D622C9"/>
    <w:rsid w:val="00D66245"/>
    <w:rsid w:val="00D70B65"/>
    <w:rsid w:val="00D710CC"/>
    <w:rsid w:val="00D7172F"/>
    <w:rsid w:val="00D71A14"/>
    <w:rsid w:val="00D7372D"/>
    <w:rsid w:val="00D74ECE"/>
    <w:rsid w:val="00D7588C"/>
    <w:rsid w:val="00D76D47"/>
    <w:rsid w:val="00D7728D"/>
    <w:rsid w:val="00D772EB"/>
    <w:rsid w:val="00D808A4"/>
    <w:rsid w:val="00D825D8"/>
    <w:rsid w:val="00D82B79"/>
    <w:rsid w:val="00D83048"/>
    <w:rsid w:val="00D83227"/>
    <w:rsid w:val="00D858F4"/>
    <w:rsid w:val="00D85E64"/>
    <w:rsid w:val="00D902D4"/>
    <w:rsid w:val="00D92EA9"/>
    <w:rsid w:val="00D9526A"/>
    <w:rsid w:val="00D95FAE"/>
    <w:rsid w:val="00DA1CF0"/>
    <w:rsid w:val="00DA5A04"/>
    <w:rsid w:val="00DB1D2C"/>
    <w:rsid w:val="00DB5815"/>
    <w:rsid w:val="00DC0D8F"/>
    <w:rsid w:val="00DC103B"/>
    <w:rsid w:val="00DC1EB4"/>
    <w:rsid w:val="00DC40BE"/>
    <w:rsid w:val="00DC5E2F"/>
    <w:rsid w:val="00DC63D6"/>
    <w:rsid w:val="00DC6D4A"/>
    <w:rsid w:val="00DD2F14"/>
    <w:rsid w:val="00DD32CA"/>
    <w:rsid w:val="00DD3D3B"/>
    <w:rsid w:val="00DE0F9D"/>
    <w:rsid w:val="00DE1059"/>
    <w:rsid w:val="00DE2E2E"/>
    <w:rsid w:val="00DE7414"/>
    <w:rsid w:val="00DE7B90"/>
    <w:rsid w:val="00DF106D"/>
    <w:rsid w:val="00DF2040"/>
    <w:rsid w:val="00DF2206"/>
    <w:rsid w:val="00DF367B"/>
    <w:rsid w:val="00DF40D5"/>
    <w:rsid w:val="00DF4808"/>
    <w:rsid w:val="00DF4D4F"/>
    <w:rsid w:val="00DF4DC2"/>
    <w:rsid w:val="00DF5964"/>
    <w:rsid w:val="00DF5B3C"/>
    <w:rsid w:val="00DF6E40"/>
    <w:rsid w:val="00DF6FF1"/>
    <w:rsid w:val="00E02FC0"/>
    <w:rsid w:val="00E0428E"/>
    <w:rsid w:val="00E04EA2"/>
    <w:rsid w:val="00E05929"/>
    <w:rsid w:val="00E1015D"/>
    <w:rsid w:val="00E10E61"/>
    <w:rsid w:val="00E118D0"/>
    <w:rsid w:val="00E12253"/>
    <w:rsid w:val="00E138C9"/>
    <w:rsid w:val="00E179B8"/>
    <w:rsid w:val="00E205EF"/>
    <w:rsid w:val="00E23FCC"/>
    <w:rsid w:val="00E2552B"/>
    <w:rsid w:val="00E26B2A"/>
    <w:rsid w:val="00E2741B"/>
    <w:rsid w:val="00E305CA"/>
    <w:rsid w:val="00E30FB2"/>
    <w:rsid w:val="00E33E42"/>
    <w:rsid w:val="00E341B4"/>
    <w:rsid w:val="00E34FD2"/>
    <w:rsid w:val="00E37331"/>
    <w:rsid w:val="00E406DF"/>
    <w:rsid w:val="00E43F2B"/>
    <w:rsid w:val="00E5043A"/>
    <w:rsid w:val="00E5094F"/>
    <w:rsid w:val="00E53446"/>
    <w:rsid w:val="00E54291"/>
    <w:rsid w:val="00E56719"/>
    <w:rsid w:val="00E56EF1"/>
    <w:rsid w:val="00E6037C"/>
    <w:rsid w:val="00E61B7B"/>
    <w:rsid w:val="00E64B9A"/>
    <w:rsid w:val="00E652BD"/>
    <w:rsid w:val="00E71AED"/>
    <w:rsid w:val="00E7207D"/>
    <w:rsid w:val="00E7326E"/>
    <w:rsid w:val="00E745F1"/>
    <w:rsid w:val="00E751D2"/>
    <w:rsid w:val="00E779ED"/>
    <w:rsid w:val="00E83018"/>
    <w:rsid w:val="00E93968"/>
    <w:rsid w:val="00E93E94"/>
    <w:rsid w:val="00E941FE"/>
    <w:rsid w:val="00E9532E"/>
    <w:rsid w:val="00E96A78"/>
    <w:rsid w:val="00E96AE9"/>
    <w:rsid w:val="00E96D46"/>
    <w:rsid w:val="00E970BA"/>
    <w:rsid w:val="00EA0A6E"/>
    <w:rsid w:val="00EA1527"/>
    <w:rsid w:val="00EA1A0D"/>
    <w:rsid w:val="00EA2D35"/>
    <w:rsid w:val="00EA3A95"/>
    <w:rsid w:val="00EA3F25"/>
    <w:rsid w:val="00EA4C0A"/>
    <w:rsid w:val="00EA5632"/>
    <w:rsid w:val="00EA5F6B"/>
    <w:rsid w:val="00EA608E"/>
    <w:rsid w:val="00EB4CAC"/>
    <w:rsid w:val="00EC2CD8"/>
    <w:rsid w:val="00EC3185"/>
    <w:rsid w:val="00EC45C2"/>
    <w:rsid w:val="00EC6065"/>
    <w:rsid w:val="00EC70EA"/>
    <w:rsid w:val="00ED0239"/>
    <w:rsid w:val="00ED0A8B"/>
    <w:rsid w:val="00ED22AC"/>
    <w:rsid w:val="00ED3D31"/>
    <w:rsid w:val="00ED3F9F"/>
    <w:rsid w:val="00ED7911"/>
    <w:rsid w:val="00EE14FD"/>
    <w:rsid w:val="00EE2216"/>
    <w:rsid w:val="00EE2FE8"/>
    <w:rsid w:val="00EE5BE6"/>
    <w:rsid w:val="00EE626C"/>
    <w:rsid w:val="00EE788C"/>
    <w:rsid w:val="00EF0130"/>
    <w:rsid w:val="00EF1133"/>
    <w:rsid w:val="00EF16B8"/>
    <w:rsid w:val="00EF1B1D"/>
    <w:rsid w:val="00F01D58"/>
    <w:rsid w:val="00F0373C"/>
    <w:rsid w:val="00F040BA"/>
    <w:rsid w:val="00F17C0A"/>
    <w:rsid w:val="00F17F7D"/>
    <w:rsid w:val="00F2499D"/>
    <w:rsid w:val="00F358D9"/>
    <w:rsid w:val="00F40FBB"/>
    <w:rsid w:val="00F5174A"/>
    <w:rsid w:val="00F52DF6"/>
    <w:rsid w:val="00F533FE"/>
    <w:rsid w:val="00F543B6"/>
    <w:rsid w:val="00F54A6E"/>
    <w:rsid w:val="00F55049"/>
    <w:rsid w:val="00F55075"/>
    <w:rsid w:val="00F571D3"/>
    <w:rsid w:val="00F57440"/>
    <w:rsid w:val="00F63121"/>
    <w:rsid w:val="00F65A83"/>
    <w:rsid w:val="00F67965"/>
    <w:rsid w:val="00F72086"/>
    <w:rsid w:val="00F774F4"/>
    <w:rsid w:val="00F77C8F"/>
    <w:rsid w:val="00F849B9"/>
    <w:rsid w:val="00F855C0"/>
    <w:rsid w:val="00F86A3F"/>
    <w:rsid w:val="00F879ED"/>
    <w:rsid w:val="00F87AF6"/>
    <w:rsid w:val="00F928C5"/>
    <w:rsid w:val="00FA170F"/>
    <w:rsid w:val="00FA31B1"/>
    <w:rsid w:val="00FA6F9C"/>
    <w:rsid w:val="00FA72F5"/>
    <w:rsid w:val="00FB012F"/>
    <w:rsid w:val="00FB17C9"/>
    <w:rsid w:val="00FB18F6"/>
    <w:rsid w:val="00FB4956"/>
    <w:rsid w:val="00FB566A"/>
    <w:rsid w:val="00FB617C"/>
    <w:rsid w:val="00FC13A1"/>
    <w:rsid w:val="00FC391C"/>
    <w:rsid w:val="00FC4051"/>
    <w:rsid w:val="00FC4315"/>
    <w:rsid w:val="00FC537B"/>
    <w:rsid w:val="00FC553F"/>
    <w:rsid w:val="00FC6188"/>
    <w:rsid w:val="00FC745C"/>
    <w:rsid w:val="00FC7810"/>
    <w:rsid w:val="00FD1456"/>
    <w:rsid w:val="00FD22AE"/>
    <w:rsid w:val="00FD65DF"/>
    <w:rsid w:val="00FD7094"/>
    <w:rsid w:val="00FE0C5A"/>
    <w:rsid w:val="00FE5329"/>
    <w:rsid w:val="00FE5ACD"/>
    <w:rsid w:val="00FE7387"/>
    <w:rsid w:val="00FE7A5D"/>
    <w:rsid w:val="00FF2308"/>
    <w:rsid w:val="00FF2635"/>
    <w:rsid w:val="00FF3858"/>
    <w:rsid w:val="00FF401C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B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5BA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40B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C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5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324"/>
  </w:style>
  <w:style w:type="paragraph" w:styleId="Piedepgina">
    <w:name w:val="footer"/>
    <w:basedOn w:val="Normal"/>
    <w:link w:val="PiedepginaCar"/>
    <w:uiPriority w:val="99"/>
    <w:unhideWhenUsed/>
    <w:rsid w:val="00015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B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5BA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40B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C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5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324"/>
  </w:style>
  <w:style w:type="paragraph" w:styleId="Piedepgina">
    <w:name w:val="footer"/>
    <w:basedOn w:val="Normal"/>
    <w:link w:val="PiedepginaCar"/>
    <w:uiPriority w:val="99"/>
    <w:unhideWhenUsed/>
    <w:rsid w:val="00015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393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44905736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256215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22414741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938752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31469214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4861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3152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crosofttranslator.com/bv.aspx?from=es&amp;to=en&amp;a=http%3A%2F%2Ftox.umh.es%2FBiotox%2FPortal_InfoBioTo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crosofttranslator.com/bv.aspx?from=es&amp;to=en&amp;a=http%3A%2F%2Ftox.umh.es%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ox.umh.es/Biotox/Portal_InfoBioTo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x.umh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5376</Characters>
  <Application>Microsoft Office Word</Application>
  <DocSecurity>0</DocSecurity>
  <Lines>109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2</cp:revision>
  <dcterms:created xsi:type="dcterms:W3CDTF">2014-10-14T21:50:00Z</dcterms:created>
  <dcterms:modified xsi:type="dcterms:W3CDTF">2014-10-14T21:50:00Z</dcterms:modified>
</cp:coreProperties>
</file>